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  <w:t xml:space="preserve">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  <w:r>
        <w:rPr>
          <w:rFonts w:ascii="Times New Roman" w:hAnsi="Times New Roman" w:cs="Times New Roman"/>
          <w:noProof/>
          <w:sz w:val="18"/>
          <w:szCs w:val="18"/>
          <w:lang w:eastAsia="hr-HR"/>
        </w:rPr>
        <w:drawing>
          <wp:inline distT="0" distB="0" distL="0" distR="0">
            <wp:extent cx="476250" cy="628650"/>
            <wp:effectExtent l="19050" t="0" r="0" b="0"/>
            <wp:docPr id="1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28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                    REPUBLIKA HRVATSKA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   DUBROVAČKO-NERETVANSKA ŽUPANIJA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</w:t>
      </w:r>
      <w:r>
        <w:rPr>
          <w:rFonts w:ascii="Times New Roman" w:hAnsi="Times New Roman" w:cs="Times New Roman"/>
          <w:noProof/>
          <w:sz w:val="18"/>
          <w:szCs w:val="18"/>
          <w:lang w:eastAsia="hr-HR"/>
        </w:rPr>
        <w:drawing>
          <wp:inline distT="0" distB="0" distL="0" distR="0">
            <wp:extent cx="447675" cy="552450"/>
            <wp:effectExtent l="19050" t="0" r="9525" b="0"/>
            <wp:docPr id="2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552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E94" w:rsidRDefault="00F65E94" w:rsidP="00F65E94">
      <w:pPr>
        <w:ind w:firstLine="708"/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              OPĆINA BLATO</w:t>
      </w:r>
    </w:p>
    <w:p w:rsidR="00E64C9A" w:rsidRDefault="00F65E94" w:rsidP="00E64C9A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UPRAVNI ODJEL ZA </w:t>
      </w:r>
      <w:r w:rsidR="00E64C9A">
        <w:rPr>
          <w:rFonts w:ascii="Times New Roman" w:hAnsi="Times New Roman" w:cs="Times New Roman"/>
          <w:b/>
          <w:bCs/>
          <w:sz w:val="18"/>
          <w:szCs w:val="18"/>
          <w:lang w:val="pl-PL"/>
        </w:rPr>
        <w:t>OPĆE,</w:t>
      </w:r>
      <w:r w:rsidR="00C62136"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</w:t>
      </w:r>
      <w:r w:rsidR="00E64C9A">
        <w:rPr>
          <w:rFonts w:ascii="Times New Roman" w:hAnsi="Times New Roman" w:cs="Times New Roman"/>
          <w:b/>
          <w:bCs/>
          <w:sz w:val="18"/>
          <w:szCs w:val="18"/>
          <w:lang w:val="pl-PL"/>
        </w:rPr>
        <w:t>IMOVINSKO-PRAVNE</w:t>
      </w:r>
    </w:p>
    <w:p w:rsidR="00F65E94" w:rsidRDefault="00E64C9A" w:rsidP="00E64C9A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                    I KOMUNALNE POSLOVE</w:t>
      </w:r>
    </w:p>
    <w:p w:rsidR="00F65E94" w:rsidRDefault="00F65E94" w:rsidP="00F65E94">
      <w:pPr>
        <w:jc w:val="left"/>
        <w:rPr>
          <w:rFonts w:ascii="Times New Roman" w:hAnsi="Times New Roman" w:cs="Times New Roman"/>
          <w:b/>
          <w:bCs/>
          <w:sz w:val="18"/>
          <w:szCs w:val="18"/>
          <w:lang w:val="pl-P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pl-PL"/>
        </w:rPr>
        <w:t xml:space="preserve">    </w:t>
      </w:r>
    </w:p>
    <w:p w:rsidR="00F65E94" w:rsidRDefault="00F65E94" w:rsidP="00C62136">
      <w:pPr>
        <w:spacing w:after="0"/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KLASA:  363-02/25-02/</w:t>
      </w:r>
      <w:r w:rsidR="006B6024">
        <w:rPr>
          <w:rFonts w:ascii="Times New Roman" w:hAnsi="Times New Roman" w:cs="Times New Roman"/>
          <w:bCs/>
          <w:sz w:val="24"/>
          <w:szCs w:val="24"/>
          <w:lang w:val="pl-PL"/>
        </w:rPr>
        <w:t>2</w:t>
      </w:r>
    </w:p>
    <w:p w:rsidR="00F65E94" w:rsidRDefault="00F65E94" w:rsidP="00C62136">
      <w:pPr>
        <w:spacing w:after="0"/>
        <w:jc w:val="left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URBROJ: </w:t>
      </w:r>
      <w:r>
        <w:rPr>
          <w:rFonts w:ascii="Times New Roman" w:hAnsi="Times New Roman" w:cs="Times New Roman"/>
          <w:sz w:val="24"/>
          <w:szCs w:val="24"/>
          <w:lang w:val="pl-PL"/>
        </w:rPr>
        <w:t>2117-13-0</w:t>
      </w:r>
      <w:r w:rsidR="0089245D">
        <w:rPr>
          <w:rFonts w:ascii="Times New Roman" w:hAnsi="Times New Roman" w:cs="Times New Roman"/>
          <w:sz w:val="24"/>
          <w:szCs w:val="24"/>
          <w:lang w:val="pl-PL"/>
        </w:rPr>
        <w:t>5</w:t>
      </w:r>
      <w:r>
        <w:rPr>
          <w:rFonts w:ascii="Times New Roman" w:hAnsi="Times New Roman" w:cs="Times New Roman"/>
          <w:sz w:val="24"/>
          <w:szCs w:val="24"/>
          <w:lang w:val="pl-PL"/>
        </w:rPr>
        <w:t>/3-2</w:t>
      </w:r>
      <w:r w:rsidR="0089245D">
        <w:rPr>
          <w:rFonts w:ascii="Times New Roman" w:hAnsi="Times New Roman" w:cs="Times New Roman"/>
          <w:sz w:val="24"/>
          <w:szCs w:val="24"/>
          <w:lang w:val="pl-PL"/>
        </w:rPr>
        <w:t>6</w:t>
      </w:r>
      <w:r>
        <w:rPr>
          <w:rFonts w:ascii="Times New Roman" w:hAnsi="Times New Roman" w:cs="Times New Roman"/>
          <w:sz w:val="24"/>
          <w:szCs w:val="24"/>
          <w:lang w:val="pl-PL"/>
        </w:rPr>
        <w:t>-</w:t>
      </w:r>
      <w:r w:rsidR="006B6024">
        <w:rPr>
          <w:rFonts w:ascii="Times New Roman" w:hAnsi="Times New Roman" w:cs="Times New Roman"/>
          <w:sz w:val="24"/>
          <w:szCs w:val="24"/>
          <w:lang w:val="pl-PL"/>
        </w:rPr>
        <w:t>1</w:t>
      </w:r>
    </w:p>
    <w:p w:rsidR="00F65E94" w:rsidRDefault="00F65E94" w:rsidP="00C62136">
      <w:pPr>
        <w:spacing w:after="0"/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Blato,</w:t>
      </w:r>
      <w:r w:rsidR="0094487F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89245D">
        <w:rPr>
          <w:rFonts w:ascii="Times New Roman" w:hAnsi="Times New Roman" w:cs="Times New Roman"/>
          <w:bCs/>
          <w:sz w:val="24"/>
          <w:szCs w:val="24"/>
          <w:lang w:val="pl-PL"/>
        </w:rPr>
        <w:t>04.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89245D">
        <w:rPr>
          <w:rFonts w:ascii="Times New Roman" w:hAnsi="Times New Roman" w:cs="Times New Roman"/>
          <w:bCs/>
          <w:sz w:val="24"/>
          <w:szCs w:val="24"/>
          <w:lang w:val="pl-PL"/>
        </w:rPr>
        <w:t>veljače 2026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. g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odine</w:t>
      </w:r>
    </w:p>
    <w:p w:rsidR="00F65E94" w:rsidRDefault="00F65E94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65E94" w:rsidRDefault="00F65E94" w:rsidP="00C62136">
      <w:pPr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 w:rsidR="00E64C9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 w:rsidR="00E64C9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OPĆINA BLATO</w:t>
      </w:r>
    </w:p>
    <w:p w:rsidR="00F65E94" w:rsidRDefault="00F65E94" w:rsidP="00C62136">
      <w:pPr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ab/>
        <w:t>OPĆINSKO VIJEĆE</w:t>
      </w:r>
    </w:p>
    <w:p w:rsidR="00C62136" w:rsidRDefault="00C62136" w:rsidP="00C62136">
      <w:pPr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C62136" w:rsidRDefault="00F65E94" w:rsidP="00C6213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Predmet: Izvješće o radu komunalno-prometnog </w:t>
      </w:r>
      <w:r w:rsid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i </w:t>
      </w:r>
      <w:r w:rsidRP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pomorskog redarstva Općine Blato za </w:t>
      </w:r>
      <w:r w:rsid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 </w:t>
      </w:r>
    </w:p>
    <w:p w:rsidR="00F65E94" w:rsidRDefault="00C62136" w:rsidP="00C62136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                </w:t>
      </w:r>
      <w:r w:rsidR="00F65E94" w:rsidRPr="00592CE9">
        <w:rPr>
          <w:rFonts w:ascii="Times New Roman" w:hAnsi="Times New Roman" w:cs="Times New Roman"/>
          <w:b/>
          <w:bCs/>
          <w:sz w:val="24"/>
          <w:szCs w:val="24"/>
          <w:lang w:val="pl-PL"/>
        </w:rPr>
        <w:t>202</w:t>
      </w:r>
      <w:r w:rsidR="0089245D">
        <w:rPr>
          <w:rFonts w:ascii="Times New Roman" w:hAnsi="Times New Roman" w:cs="Times New Roman"/>
          <w:b/>
          <w:bCs/>
          <w:sz w:val="24"/>
          <w:szCs w:val="24"/>
          <w:lang w:val="pl-PL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  <w:lang w:val="pl-PL"/>
        </w:rPr>
        <w:t>.   godinu</w:t>
      </w:r>
    </w:p>
    <w:p w:rsidR="00C62136" w:rsidRDefault="00C62136" w:rsidP="00C62136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</w:p>
    <w:p w:rsidR="00C62136" w:rsidRPr="00592CE9" w:rsidRDefault="00C62136" w:rsidP="00C62136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</w:p>
    <w:p w:rsidR="00F65E94" w:rsidRDefault="00F65E94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       U cilju održavanja čistoće, kulturnog izgleda i uređenja naselja, održavanja javno prometnih površina, racionalnog postupanja s otpadnim tvarima, upravljanja i održavanja red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a na pomorskom dobru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pridržavanja načina kod izvođenja građevinskih 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radova na području Općine Blato, sukladno O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dluci o komunalnom redu (Sl.gl. Općine Blato 6/19), Zakona o sigurnosti prometa na cestama ( NN 67/08, 48/10,74/11,80/13,158/13,92/14,64/15, 108/17 70/19) , Zakona o građevinskoj inspekciji (NN153/13</w:t>
      </w:r>
      <w:r w:rsidR="006B6024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i 145/24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)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i Zakona o p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omorskom dobru i morskim lukama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(NN 83/23), komunalno-prometno i pomorsko redarstvo tijekom </w:t>
      </w:r>
      <w:r w:rsidR="000873E3">
        <w:rPr>
          <w:rFonts w:ascii="Times New Roman" w:hAnsi="Times New Roman" w:cs="Times New Roman"/>
          <w:bCs/>
          <w:sz w:val="24"/>
          <w:szCs w:val="24"/>
          <w:lang w:val="pl-PL"/>
        </w:rPr>
        <w:t>2025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g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odine izdalo je :</w:t>
      </w:r>
    </w:p>
    <w:p w:rsidR="00F65E94" w:rsidRDefault="00F65E94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 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</w:t>
      </w:r>
      <w:r w:rsidR="007D538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3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obavijesti</w:t>
      </w:r>
    </w:p>
    <w:p w:rsidR="00592CE9" w:rsidRDefault="00592CE9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</w:t>
      </w:r>
      <w:r w:rsidR="007D538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13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suglasnosti</w:t>
      </w:r>
    </w:p>
    <w:p w:rsidR="00592CE9" w:rsidRDefault="00E05780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 </w:t>
      </w:r>
      <w:r w:rsidR="00592CE9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46 </w:t>
      </w:r>
      <w:r w:rsidR="00592CE9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upozorenja </w:t>
      </w:r>
    </w:p>
    <w:p w:rsidR="00592CE9" w:rsidRDefault="00592CE9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 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</w:t>
      </w:r>
      <w:r w:rsidR="006B6024">
        <w:rPr>
          <w:rFonts w:ascii="Times New Roman" w:hAnsi="Times New Roman" w:cs="Times New Roman"/>
          <w:bCs/>
          <w:sz w:val="24"/>
          <w:szCs w:val="24"/>
          <w:lang w:val="pl-PL"/>
        </w:rPr>
        <w:t>9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rješenja </w:t>
      </w:r>
    </w:p>
    <w:p w:rsidR="00592CE9" w:rsidRDefault="00592CE9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211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 Obavijesti o počinjenim prekršajima prilikom nepropisnog zaustavljanja ili parkiranja vozilom</w:t>
      </w:r>
    </w:p>
    <w:p w:rsidR="00592CE9" w:rsidRDefault="00592CE9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lastRenderedPageBreak/>
        <w:t xml:space="preserve">Komunalno prometno i pomorsko redarstvo sukladno Odluci o komunalnom redu uputilo je ukupno </w:t>
      </w:r>
      <w:r w:rsidR="007D5385">
        <w:rPr>
          <w:rFonts w:ascii="Times New Roman" w:hAnsi="Times New Roman" w:cs="Times New Roman"/>
          <w:bCs/>
          <w:sz w:val="24"/>
          <w:szCs w:val="24"/>
          <w:lang w:val="pl-PL"/>
        </w:rPr>
        <w:t>3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obavijesti i to: </w:t>
      </w:r>
    </w:p>
    <w:p w:rsidR="00316B7D" w:rsidRDefault="00316B7D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obavijest za plovila i prikolice za vrijeme turističke sezone </w:t>
      </w:r>
    </w:p>
    <w:p w:rsidR="00316B7D" w:rsidRDefault="00316B7D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obavijest o uklanjanju </w:t>
      </w:r>
      <w:r w:rsidR="007D5385">
        <w:rPr>
          <w:rFonts w:ascii="Times New Roman" w:hAnsi="Times New Roman" w:cs="Times New Roman"/>
          <w:bCs/>
          <w:sz w:val="24"/>
          <w:szCs w:val="24"/>
          <w:lang w:val="pl-PL"/>
        </w:rPr>
        <w:t>objekta na javnoj površini</w:t>
      </w:r>
    </w:p>
    <w:p w:rsidR="00316B7D" w:rsidRDefault="00316B7D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- obavijest o regulaciji prometa za vrijeme radova</w:t>
      </w:r>
    </w:p>
    <w:p w:rsidR="00316B7D" w:rsidRDefault="00316B7D" w:rsidP="00F65E94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316B7D" w:rsidRDefault="007D5385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13 </w:t>
      </w:r>
      <w:r w:rsidR="00316B7D">
        <w:rPr>
          <w:rFonts w:ascii="Times New Roman" w:hAnsi="Times New Roman" w:cs="Times New Roman"/>
          <w:bCs/>
          <w:sz w:val="24"/>
          <w:szCs w:val="24"/>
          <w:lang w:val="pl-PL"/>
        </w:rPr>
        <w:t>izdanih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suglasnosti odnosile su se na </w:t>
      </w:r>
      <w:r w:rsidR="00316B7D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regulaciju prometa, uređenje javnih puteva, prokop ulica zbog priključenja na elektroenergetsku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316B7D">
        <w:rPr>
          <w:rFonts w:ascii="Times New Roman" w:hAnsi="Times New Roman" w:cs="Times New Roman"/>
          <w:bCs/>
          <w:sz w:val="24"/>
          <w:szCs w:val="24"/>
          <w:lang w:val="pl-PL"/>
        </w:rPr>
        <w:t>i sustav HEP i na javno elektroničku komunikaciju.</w:t>
      </w:r>
    </w:p>
    <w:p w:rsidR="00316B7D" w:rsidRDefault="00E05780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46  </w:t>
      </w:r>
      <w:r w:rsidR="0044553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upozorenja odnosila su se na neregistrirana osobna vozila i prikolica na javnoj površini i uz javnu površinu, nepropisno parkirana vozila i odložena plovila na javnoprometnoj površini, vraćanje javnoprometne površine u prvobitno stanje, uklanjanje otpadnog materijala, upozorenja vlasnicima pasa zbog puštanja bez nadzora </w:t>
      </w:r>
      <w:r w:rsidR="00367771">
        <w:rPr>
          <w:rFonts w:ascii="Times New Roman" w:hAnsi="Times New Roman" w:cs="Times New Roman"/>
          <w:bCs/>
          <w:sz w:val="24"/>
          <w:szCs w:val="24"/>
          <w:lang w:val="pl-PL"/>
        </w:rPr>
        <w:t>na javnu površinu i upozorenja privatnim izna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j</w:t>
      </w:r>
      <w:r w:rsidR="00367771">
        <w:rPr>
          <w:rFonts w:ascii="Times New Roman" w:hAnsi="Times New Roman" w:cs="Times New Roman"/>
          <w:bCs/>
          <w:sz w:val="24"/>
          <w:szCs w:val="24"/>
          <w:lang w:val="pl-PL"/>
        </w:rPr>
        <w:t>mlj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 w:rsidR="00367771">
        <w:rPr>
          <w:rFonts w:ascii="Times New Roman" w:hAnsi="Times New Roman" w:cs="Times New Roman"/>
          <w:bCs/>
          <w:sz w:val="24"/>
          <w:szCs w:val="24"/>
          <w:lang w:val="pl-PL"/>
        </w:rPr>
        <w:t>vačima na pomorskom dobru, postavlja</w:t>
      </w:r>
      <w:r w:rsidR="00C62136">
        <w:rPr>
          <w:rFonts w:ascii="Times New Roman" w:hAnsi="Times New Roman" w:cs="Times New Roman"/>
          <w:bCs/>
          <w:sz w:val="24"/>
          <w:szCs w:val="24"/>
          <w:lang w:val="pl-PL"/>
        </w:rPr>
        <w:t>n</w:t>
      </w:r>
      <w:r w:rsidR="00367771">
        <w:rPr>
          <w:rFonts w:ascii="Times New Roman" w:hAnsi="Times New Roman" w:cs="Times New Roman"/>
          <w:bCs/>
          <w:sz w:val="24"/>
          <w:szCs w:val="24"/>
          <w:lang w:val="pl-PL"/>
        </w:rPr>
        <w:t>je objekata bez dozvole i svojatanje pomorskog dobra.</w:t>
      </w:r>
    </w:p>
    <w:p w:rsidR="00367771" w:rsidRDefault="00367771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474C8B" w:rsidRDefault="00367771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Od ukupno </w:t>
      </w:r>
      <w:r w:rsidR="007D5385">
        <w:rPr>
          <w:rFonts w:ascii="Times New Roman" w:hAnsi="Times New Roman" w:cs="Times New Roman"/>
          <w:bCs/>
          <w:sz w:val="24"/>
          <w:szCs w:val="24"/>
          <w:lang w:val="pl-PL"/>
        </w:rPr>
        <w:t>9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rješenja </w:t>
      </w:r>
      <w:r w:rsidR="000873E3">
        <w:rPr>
          <w:rFonts w:ascii="Times New Roman" w:hAnsi="Times New Roman" w:cs="Times New Roman"/>
          <w:bCs/>
          <w:sz w:val="24"/>
          <w:szCs w:val="24"/>
          <w:lang w:val="pl-PL"/>
        </w:rPr>
        <w:t>svi su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uspješno r</w:t>
      </w:r>
      <w:r w:rsidR="002B39E0"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ješen</w:t>
      </w:r>
      <w:r w:rsidR="000873E3"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 w:rsidR="002B39E0">
        <w:rPr>
          <w:rFonts w:ascii="Times New Roman" w:hAnsi="Times New Roman" w:cs="Times New Roman"/>
          <w:bCs/>
          <w:sz w:val="24"/>
          <w:szCs w:val="24"/>
          <w:lang w:val="pl-PL"/>
        </w:rPr>
        <w:t>,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a odnosili su se na obustavu građevinskih radova u turističkoj sezoni i</w:t>
      </w:r>
      <w:r w:rsidR="000873E3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nelegalno građenje, ispuštanje fekalija u more,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oštećenja infrastrukture i </w:t>
      </w:r>
      <w:r w:rsidR="000873E3">
        <w:rPr>
          <w:rFonts w:ascii="Times New Roman" w:hAnsi="Times New Roman" w:cs="Times New Roman"/>
          <w:bCs/>
          <w:sz w:val="24"/>
          <w:szCs w:val="24"/>
          <w:lang w:val="pl-PL"/>
        </w:rPr>
        <w:t>gradnja-betoniranje na pomorskom dobru</w:t>
      </w:r>
      <w:r w:rsidR="002B39E0">
        <w:rPr>
          <w:rFonts w:ascii="Times New Roman" w:hAnsi="Times New Roman" w:cs="Times New Roman"/>
          <w:bCs/>
          <w:sz w:val="24"/>
          <w:szCs w:val="24"/>
          <w:lang w:val="pl-PL"/>
        </w:rPr>
        <w:t>.</w:t>
      </w:r>
    </w:p>
    <w:p w:rsidR="00474C8B" w:rsidRDefault="00474C8B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474C8B" w:rsidRDefault="00474C8B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Isto tako izvršena je naplata </w:t>
      </w:r>
      <w:r w:rsidR="008C1A4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290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obavijesti o počinjenim prekršajima, ukupno 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>4.380,55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eura, prilikom nepropisnog zaustavljanja i parkiranja vozilom prema Zakonu o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sigurnosti prometa na cestama.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>P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očinjeni prekršaji po zakonu o komunalnom gospodarstvu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u iznosu od  464,56  eura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i Zakonu o pomorskom dobru i morskim lukama 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>1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.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>060,00 eura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 a sveukupno </w:t>
      </w:r>
      <w:r w:rsidR="004571C3">
        <w:rPr>
          <w:rFonts w:ascii="Times New Roman" w:hAnsi="Times New Roman" w:cs="Times New Roman"/>
          <w:bCs/>
          <w:sz w:val="24"/>
          <w:szCs w:val="24"/>
          <w:lang w:val="pl-PL"/>
        </w:rPr>
        <w:t>5.905,11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eura.</w:t>
      </w:r>
    </w:p>
    <w:p w:rsidR="00981FCD" w:rsidRDefault="00981FCD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981FCD" w:rsidRDefault="00FE6CC6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U 202</w:t>
      </w:r>
      <w:r w:rsidR="0089245D">
        <w:rPr>
          <w:rFonts w:ascii="Times New Roman" w:hAnsi="Times New Roman" w:cs="Times New Roman"/>
          <w:bCs/>
          <w:sz w:val="24"/>
          <w:szCs w:val="24"/>
          <w:lang w:val="pl-PL"/>
        </w:rPr>
        <w:t>5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. g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odini  primljeno je ukupno </w:t>
      </w:r>
      <w:r w:rsidR="00065E17">
        <w:rPr>
          <w:rFonts w:ascii="Times New Roman" w:hAnsi="Times New Roman" w:cs="Times New Roman"/>
          <w:bCs/>
          <w:sz w:val="24"/>
          <w:szCs w:val="24"/>
          <w:lang w:val="pl-PL"/>
        </w:rPr>
        <w:t>30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obavijesti o početku građenja na području Općine Blato po kojima su se vršili obilasci mjesta. Na gradilištima nije ut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vr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đena nikakva povreda Zakona o građevinskoj inspekciji.</w:t>
      </w:r>
    </w:p>
    <w:p w:rsidR="00FE6CC6" w:rsidRDefault="00FE6CC6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E6CC6" w:rsidRDefault="00FE6CC6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Također je izvršena izmjera površine stambenih objekata za komunalnu naknadu i porez na kuću za odmor i stanovanje na temelju prigovora i prijava vlasnika na području sjeverne i južne obale Općine Blato i samog mjesta Blata te prigradskih naselja u svrhu ažuriranja baze podataka Upravnog odjela za komunalne djelatnosti, infrastrukturu, gospodarenje prostorom i zaštitom okoliša.</w:t>
      </w:r>
    </w:p>
    <w:p w:rsidR="00FE6CC6" w:rsidRDefault="00FE6CC6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Pored navedenih poslova komunalno, prometno i pomorsko redarstvo tijekom 202</w:t>
      </w:r>
      <w:r w:rsidR="00065E17">
        <w:rPr>
          <w:rFonts w:ascii="Times New Roman" w:hAnsi="Times New Roman" w:cs="Times New Roman"/>
          <w:bCs/>
          <w:sz w:val="24"/>
          <w:szCs w:val="24"/>
          <w:lang w:val="pl-PL"/>
        </w:rPr>
        <w:t>5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. g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odine obavljalo je i sljedeće poslove.</w:t>
      </w:r>
    </w:p>
    <w:p w:rsidR="00FE6CC6" w:rsidRDefault="00FE6CC6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FE6CC6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Obilazak ulica 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radi saniranja oštećenja na asfaltu,</w:t>
      </w:r>
    </w:p>
    <w:p w:rsidR="00FE6CC6" w:rsidRDefault="00FE6CC6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prometnica za postavljanje prometne signalizacije i rasvjetnih tijela,</w:t>
      </w:r>
    </w:p>
    <w:p w:rsidR="00FE6CC6" w:rsidRDefault="00850E6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lastRenderedPageBreak/>
        <w:t xml:space="preserve">Obilazak poljskih puteva radi asfaltiranja ili tamponiranja </w:t>
      </w:r>
    </w:p>
    <w:p w:rsidR="00850E6C" w:rsidRDefault="00850E6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Nazočnost na terenu prilikom asfaltiranja ili tamponiranja poljskih puteva, nerazv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rs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tanih cesta i ulica u Blatu</w:t>
      </w:r>
    </w:p>
    <w:p w:rsidR="00850E6C" w:rsidRDefault="00850E6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mjesta u noćnim satima radi utvrđivanja ispravnosti javne rasvjete</w:t>
      </w:r>
    </w:p>
    <w:p w:rsidR="00850E6C" w:rsidRDefault="00850E6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Reguliranje prometa i zatvar</w:t>
      </w:r>
      <w:r w:rsidR="00065E17">
        <w:rPr>
          <w:rFonts w:ascii="Times New Roman" w:hAnsi="Times New Roman" w:cs="Times New Roman"/>
          <w:bCs/>
          <w:sz w:val="24"/>
          <w:szCs w:val="24"/>
          <w:lang w:val="pl-PL"/>
        </w:rPr>
        <w:t>a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nje cesta prilikom održavanja Blatskog ljeta i javnih radova</w:t>
      </w:r>
    </w:p>
    <w:p w:rsidR="00850E6C" w:rsidRDefault="00850E6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 pomorskog dobra radi utvrđivanja korištenja pomorskog dobra na temelju dobivenih dozvola i upotrebe pomorskog dobra u javnoj upotrebi.</w:t>
      </w:r>
    </w:p>
    <w:p w:rsidR="00850E6C" w:rsidRDefault="00850E6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Obilazak pomorskog dobra radi saniranja oštećenja na rivama</w:t>
      </w:r>
      <w:r w:rsidR="008B1048">
        <w:rPr>
          <w:rFonts w:ascii="Times New Roman" w:hAnsi="Times New Roman" w:cs="Times New Roman"/>
          <w:bCs/>
          <w:sz w:val="24"/>
          <w:szCs w:val="24"/>
          <w:lang w:val="pl-PL"/>
        </w:rPr>
        <w:t>, javnim plažama i šetalištima.</w:t>
      </w:r>
    </w:p>
    <w:p w:rsidR="006B6024" w:rsidRDefault="006B6024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Evidencija kastracije samoživućih mačaka na području Općine Blato</w:t>
      </w:r>
    </w:p>
    <w:p w:rsidR="008B1048" w:rsidRDefault="008B104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Pisanje obavijesti za Radio Blato i oglasne ploče </w:t>
      </w:r>
    </w:p>
    <w:p w:rsidR="008B1048" w:rsidRDefault="008B104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Vršenje usluga prema zahtjevima 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TZO Blato, Narodna knjižnica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, Blatski fižuli, Ustanova u kulturi i Župni ured Blato</w:t>
      </w:r>
    </w:p>
    <w:p w:rsidR="008B1048" w:rsidRDefault="008B104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Ostali tekući poslovi za potrebe Općine Blato </w:t>
      </w:r>
    </w:p>
    <w:p w:rsidR="008B1048" w:rsidRDefault="008B1048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8B1048" w:rsidRDefault="00361208" w:rsidP="00C62136">
      <w:p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Osim slanja upozorenja, rješenja, obavijesti i prijava o počinjenom prekršaju t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jekom 202</w:t>
      </w:r>
      <w:r w:rsidR="00065E17">
        <w:rPr>
          <w:rFonts w:ascii="Times New Roman" w:hAnsi="Times New Roman" w:cs="Times New Roman"/>
          <w:bCs/>
          <w:sz w:val="24"/>
          <w:szCs w:val="24"/>
          <w:lang w:val="pl-PL"/>
        </w:rPr>
        <w:t>5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. g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odine obavljeni su brojni razgovori i kontakti s pote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n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cijalnim prekršiteljima Odluke o komunalnom redu, </w:t>
      </w:r>
      <w:r w:rsidR="0069131C">
        <w:rPr>
          <w:rFonts w:ascii="Times New Roman" w:hAnsi="Times New Roman" w:cs="Times New Roman"/>
          <w:bCs/>
          <w:sz w:val="24"/>
          <w:szCs w:val="24"/>
          <w:lang w:val="pl-PL"/>
        </w:rPr>
        <w:t>O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dluke o redu na pomorskom dobru i Zakona o sigurnosti na cestama, koji su dali pozitivne rezultate, pa nije bilo potrebno pokretati Upravni postupak kao krajnju mjeru </w:t>
      </w:r>
      <w:r w:rsidR="002F189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a odnosilo se na </w:t>
      </w:r>
    </w:p>
    <w:p w:rsidR="002F1898" w:rsidRDefault="002F189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Nepropisno parkiranje </w:t>
      </w:r>
    </w:p>
    <w:p w:rsidR="002F1898" w:rsidRDefault="002F189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2F1898">
        <w:rPr>
          <w:rFonts w:ascii="Times New Roman" w:hAnsi="Times New Roman" w:cs="Times New Roman"/>
          <w:bCs/>
          <w:sz w:val="24"/>
          <w:szCs w:val="24"/>
          <w:lang w:val="pl-PL"/>
        </w:rPr>
        <w:t>Odlaganje krupnog otpada uz javnu površinu</w:t>
      </w:r>
    </w:p>
    <w:p w:rsidR="002F1898" w:rsidRPr="002F1898" w:rsidRDefault="002F189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2F1898">
        <w:rPr>
          <w:rFonts w:ascii="Times New Roman" w:hAnsi="Times New Roman" w:cs="Times New Roman"/>
          <w:bCs/>
          <w:sz w:val="24"/>
          <w:szCs w:val="24"/>
          <w:lang w:val="pl-PL"/>
        </w:rPr>
        <w:t>Odlaganje čamaca na pomorskom dobru i drugih objekata (ležaljke</w:t>
      </w:r>
      <w:r w:rsidR="00A01A27">
        <w:rPr>
          <w:rFonts w:ascii="Times New Roman" w:hAnsi="Times New Roman" w:cs="Times New Roman"/>
          <w:bCs/>
          <w:sz w:val="24"/>
          <w:szCs w:val="24"/>
          <w:lang w:val="pl-PL"/>
        </w:rPr>
        <w:t>, ručnici, suncobrani</w:t>
      </w:r>
      <w:r w:rsidRPr="002F1898">
        <w:rPr>
          <w:rFonts w:ascii="Times New Roman" w:hAnsi="Times New Roman" w:cs="Times New Roman"/>
          <w:bCs/>
          <w:sz w:val="24"/>
          <w:szCs w:val="24"/>
          <w:lang w:val="pl-PL"/>
        </w:rPr>
        <w:t>)</w:t>
      </w:r>
    </w:p>
    <w:p w:rsidR="002F1898" w:rsidRDefault="002F189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Odlaganje neregistriranih automobila i olupina na javnoj površini i privatnoj površini uz javnu površinu.</w:t>
      </w:r>
    </w:p>
    <w:p w:rsidR="002F1898" w:rsidRDefault="002F1898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Vlasnike kućnih ljubimaca (pasa)</w:t>
      </w:r>
    </w:p>
    <w:p w:rsidR="002F1898" w:rsidRPr="00E05780" w:rsidRDefault="0069131C" w:rsidP="00C6213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Vršenje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ne</w:t>
      </w:r>
      <w:r w:rsidR="00E05780" w:rsidRPr="00E05780">
        <w:rPr>
          <w:rFonts w:ascii="Times New Roman" w:hAnsi="Times New Roman" w:cs="Times New Roman"/>
          <w:bCs/>
          <w:sz w:val="24"/>
          <w:szCs w:val="24"/>
          <w:lang w:val="pl-PL"/>
        </w:rPr>
        <w:t>dozvoljenih građevinskih radova u turističkim mjestima t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 w:rsidR="00E05780" w:rsidRPr="00E05780">
        <w:rPr>
          <w:rFonts w:ascii="Times New Roman" w:hAnsi="Times New Roman" w:cs="Times New Roman"/>
          <w:bCs/>
          <w:sz w:val="24"/>
          <w:szCs w:val="24"/>
          <w:lang w:val="pl-PL"/>
        </w:rPr>
        <w:t>jekom tu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>rističke sezone od 01.06.-30.09.</w:t>
      </w:r>
    </w:p>
    <w:p w:rsidR="00E05780" w:rsidRDefault="00E05780" w:rsidP="00C62136">
      <w:pPr>
        <w:ind w:left="6372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2F1898" w:rsidRDefault="002F1898" w:rsidP="0069131C">
      <w:pPr>
        <w:ind w:left="6372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Komunalno-pomorski redar </w:t>
      </w:r>
    </w:p>
    <w:p w:rsidR="002F1898" w:rsidRPr="002F1898" w:rsidRDefault="002F1898" w:rsidP="0069131C">
      <w:pPr>
        <w:ind w:left="6372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Tanja Cetinić</w:t>
      </w:r>
      <w:r w:rsidR="00E05780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</w:p>
    <w:p w:rsidR="002F1898" w:rsidRPr="002F1898" w:rsidRDefault="002F1898" w:rsidP="002F1898">
      <w:pPr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F65E94" w:rsidRPr="00E05780" w:rsidRDefault="00F65E94" w:rsidP="00E05780">
      <w:pPr>
        <w:pStyle w:val="ListParagraph"/>
        <w:ind w:left="585"/>
        <w:jc w:val="left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:rsidR="00A4608D" w:rsidRDefault="00A4608D"/>
    <w:sectPr w:rsidR="00A4608D" w:rsidSect="00A460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63CE0"/>
    <w:multiLevelType w:val="hybridMultilevel"/>
    <w:tmpl w:val="A6801FD2"/>
    <w:lvl w:ilvl="0" w:tplc="D5944676">
      <w:numFmt w:val="bullet"/>
      <w:lvlText w:val=""/>
      <w:lvlJc w:val="left"/>
      <w:pPr>
        <w:ind w:left="585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5E94"/>
    <w:rsid w:val="00001458"/>
    <w:rsid w:val="00065E17"/>
    <w:rsid w:val="000873E3"/>
    <w:rsid w:val="000F6BAC"/>
    <w:rsid w:val="002B39E0"/>
    <w:rsid w:val="002F1898"/>
    <w:rsid w:val="00316B7D"/>
    <w:rsid w:val="00361208"/>
    <w:rsid w:val="00367771"/>
    <w:rsid w:val="0038590F"/>
    <w:rsid w:val="00445530"/>
    <w:rsid w:val="004571C3"/>
    <w:rsid w:val="00474C8B"/>
    <w:rsid w:val="00592CE9"/>
    <w:rsid w:val="005B5E16"/>
    <w:rsid w:val="0069131C"/>
    <w:rsid w:val="006B6024"/>
    <w:rsid w:val="007D5385"/>
    <w:rsid w:val="00850E6C"/>
    <w:rsid w:val="0089245D"/>
    <w:rsid w:val="008B1048"/>
    <w:rsid w:val="008C1A4A"/>
    <w:rsid w:val="0094487F"/>
    <w:rsid w:val="00981FCD"/>
    <w:rsid w:val="00A01A27"/>
    <w:rsid w:val="00A4608D"/>
    <w:rsid w:val="00A96A33"/>
    <w:rsid w:val="00C62136"/>
    <w:rsid w:val="00CD368B"/>
    <w:rsid w:val="00DC79BE"/>
    <w:rsid w:val="00E05780"/>
    <w:rsid w:val="00E64C9A"/>
    <w:rsid w:val="00EC2813"/>
    <w:rsid w:val="00F65E94"/>
    <w:rsid w:val="00FE6CC6"/>
    <w:rsid w:val="00FF1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5E94"/>
    <w:pPr>
      <w:spacing w:line="240" w:lineRule="auto"/>
      <w:jc w:val="righ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5E9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5E9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E6C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REDAR</dc:creator>
  <cp:lastModifiedBy>User</cp:lastModifiedBy>
  <cp:revision>16</cp:revision>
  <cp:lastPrinted>2026-02-05T07:27:00Z</cp:lastPrinted>
  <dcterms:created xsi:type="dcterms:W3CDTF">2025-01-22T09:52:00Z</dcterms:created>
  <dcterms:modified xsi:type="dcterms:W3CDTF">2026-03-03T09:31:00Z</dcterms:modified>
</cp:coreProperties>
</file>