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87F" w:rsidRDefault="005C287F" w:rsidP="002572F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PRIJEDLOG</w:t>
      </w:r>
    </w:p>
    <w:p w:rsidR="005C287F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:rsidR="005C287F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7620">
        <w:rPr>
          <w:rFonts w:ascii="Times New Roman" w:hAnsi="Times New Roman" w:cs="Times New Roman"/>
          <w:sz w:val="24"/>
          <w:szCs w:val="24"/>
          <w:lang w:val="pl-PL"/>
        </w:rPr>
        <w:t xml:space="preserve">Na temelju članka 35. Zakona o lokalnoj i područnoj (regionalnoj) samoupravi (Narodne novine 33/01, 60/01, 129/05, 109/07, 125/08, 36/09, 36/09, 150/11, 144/12, 19/13, 137/15, 123/17, 98/19, 144/20), </w:t>
      </w:r>
      <w:r w:rsidRPr="005E7620">
        <w:rPr>
          <w:rFonts w:ascii="Times New Roman" w:hAnsi="Times New Roman" w:cs="Times New Roman"/>
          <w:sz w:val="24"/>
          <w:szCs w:val="24"/>
        </w:rPr>
        <w:t>članka 91. Statuta Općine Blato (Službeni glasnik Općine Blato 2/21), Općinsko vijeće Općine Blato, na svojoj …. sjednici održanoj dana ……………………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E7620">
        <w:rPr>
          <w:rFonts w:ascii="Times New Roman" w:hAnsi="Times New Roman" w:cs="Times New Roman"/>
          <w:sz w:val="24"/>
          <w:szCs w:val="24"/>
        </w:rPr>
        <w:t>. godine, donosi sljedeću</w:t>
      </w: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287F" w:rsidRDefault="005C287F" w:rsidP="005E7620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E7620">
        <w:rPr>
          <w:rFonts w:ascii="Times New Roman" w:hAnsi="Times New Roman" w:cs="Times New Roman"/>
          <w:bCs/>
          <w:sz w:val="24"/>
          <w:szCs w:val="24"/>
        </w:rPr>
        <w:t xml:space="preserve">ODLUKU </w:t>
      </w:r>
      <w:r>
        <w:rPr>
          <w:rFonts w:ascii="Times New Roman" w:hAnsi="Times New Roman" w:cs="Times New Roman"/>
          <w:bCs/>
          <w:sz w:val="24"/>
          <w:szCs w:val="24"/>
        </w:rPr>
        <w:t>O IZMJENI</w:t>
      </w:r>
    </w:p>
    <w:p w:rsidR="005C287F" w:rsidRPr="005E7620" w:rsidRDefault="005C287F" w:rsidP="005E7620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ODLUKE </w:t>
      </w:r>
      <w:r w:rsidRPr="005E7620">
        <w:rPr>
          <w:rFonts w:ascii="Times New Roman" w:hAnsi="Times New Roman" w:cs="Times New Roman"/>
          <w:bCs/>
          <w:sz w:val="24"/>
          <w:szCs w:val="24"/>
        </w:rPr>
        <w:t>O SUOSNIVANJU LOKALNE AKCIJSKE SKUPINE U RIBARSTVU</w:t>
      </w:r>
    </w:p>
    <w:p w:rsidR="005C287F" w:rsidRPr="005E7620" w:rsidRDefault="005C287F" w:rsidP="005E7620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C287F" w:rsidRDefault="005C287F" w:rsidP="00B0670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7620">
        <w:rPr>
          <w:rFonts w:ascii="Times New Roman" w:hAnsi="Times New Roman" w:cs="Times New Roman"/>
          <w:sz w:val="24"/>
          <w:szCs w:val="24"/>
        </w:rPr>
        <w:t>Članak  1.</w:t>
      </w:r>
    </w:p>
    <w:p w:rsidR="005C287F" w:rsidRDefault="005C287F" w:rsidP="00B0670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Odluci o suosnivanju Lokalne akcijske skupine u ribarstvu (Službeni glasnik Općine Blato 10/21) mijenja se članak 2. i glasi:</w:t>
      </w:r>
      <w:r w:rsidRPr="005E76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287F" w:rsidRPr="002572F1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Pr="005E7620">
        <w:rPr>
          <w:rFonts w:ascii="Times New Roman" w:hAnsi="Times New Roman" w:cs="Times New Roman"/>
          <w:sz w:val="24"/>
          <w:szCs w:val="24"/>
        </w:rPr>
        <w:t>Općinsko</w:t>
      </w:r>
      <w:r>
        <w:rPr>
          <w:rFonts w:ascii="Times New Roman" w:hAnsi="Times New Roman" w:cs="Times New Roman"/>
          <w:sz w:val="24"/>
          <w:szCs w:val="24"/>
        </w:rPr>
        <w:t xml:space="preserve">  vijeće  Općine Blato donosi  O</w:t>
      </w:r>
      <w:r w:rsidRPr="005E7620">
        <w:rPr>
          <w:rFonts w:ascii="Times New Roman" w:hAnsi="Times New Roman" w:cs="Times New Roman"/>
          <w:sz w:val="24"/>
          <w:szCs w:val="24"/>
        </w:rPr>
        <w:t>dluku  da će Općinu Blato u skupštini  Lokalne  akcijske sku</w:t>
      </w:r>
      <w:r>
        <w:rPr>
          <w:rFonts w:ascii="Times New Roman" w:hAnsi="Times New Roman" w:cs="Times New Roman"/>
          <w:sz w:val="24"/>
          <w:szCs w:val="24"/>
        </w:rPr>
        <w:t>pine u ribarstvu predstavljati O</w:t>
      </w:r>
      <w:r w:rsidRPr="005E7620">
        <w:rPr>
          <w:rFonts w:ascii="Times New Roman" w:hAnsi="Times New Roman" w:cs="Times New Roman"/>
          <w:sz w:val="24"/>
          <w:szCs w:val="24"/>
        </w:rPr>
        <w:t xml:space="preserve">pćinski načelnik </w:t>
      </w:r>
      <w:r w:rsidRPr="002572F1">
        <w:rPr>
          <w:rFonts w:ascii="Times New Roman" w:hAnsi="Times New Roman" w:cs="Times New Roman"/>
          <w:sz w:val="24"/>
          <w:szCs w:val="24"/>
        </w:rPr>
        <w:t>gosp. Jurica Petković, mag.pol.et.forens. U slučaju  spriječenosti imenovanog, Općinu Blato predstavljat će predsjednik Općinskog vijeća Općine Blato gđa. Franciska Jurišić Bačić, mag. bibl.“</w:t>
      </w: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287F" w:rsidRPr="005E7620" w:rsidRDefault="005C287F" w:rsidP="005E762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7620">
        <w:rPr>
          <w:rFonts w:ascii="Times New Roman" w:hAnsi="Times New Roman" w:cs="Times New Roman"/>
          <w:sz w:val="24"/>
          <w:szCs w:val="24"/>
        </w:rPr>
        <w:t xml:space="preserve">Članak 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E7620">
        <w:rPr>
          <w:rFonts w:ascii="Times New Roman" w:hAnsi="Times New Roman" w:cs="Times New Roman"/>
          <w:sz w:val="24"/>
          <w:szCs w:val="24"/>
        </w:rPr>
        <w:t>.</w:t>
      </w: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7620">
        <w:rPr>
          <w:rFonts w:ascii="Times New Roman" w:hAnsi="Times New Roman" w:cs="Times New Roman"/>
          <w:sz w:val="24"/>
          <w:szCs w:val="24"/>
        </w:rPr>
        <w:t>Ova Odluka stupa na snagu danom donošenja, a objavit će se u „Službenom glasniku Općine Blato“.</w:t>
      </w: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7620">
        <w:rPr>
          <w:rFonts w:ascii="Times New Roman" w:hAnsi="Times New Roman" w:cs="Times New Roman"/>
          <w:sz w:val="24"/>
          <w:szCs w:val="24"/>
        </w:rPr>
        <w:t>KLASA:</w:t>
      </w: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7620">
        <w:rPr>
          <w:rFonts w:ascii="Times New Roman" w:hAnsi="Times New Roman" w:cs="Times New Roman"/>
          <w:sz w:val="24"/>
          <w:szCs w:val="24"/>
        </w:rPr>
        <w:t>URBROJ:</w:t>
      </w: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7620">
        <w:rPr>
          <w:rFonts w:ascii="Times New Roman" w:hAnsi="Times New Roman" w:cs="Times New Roman"/>
          <w:sz w:val="24"/>
          <w:szCs w:val="24"/>
        </w:rPr>
        <w:t>Blato, ………………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E7620">
        <w:rPr>
          <w:rFonts w:ascii="Times New Roman" w:hAnsi="Times New Roman" w:cs="Times New Roman"/>
          <w:sz w:val="24"/>
          <w:szCs w:val="24"/>
        </w:rPr>
        <w:t>. godine</w:t>
      </w:r>
    </w:p>
    <w:p w:rsidR="005C287F" w:rsidRPr="005E7620" w:rsidRDefault="005C287F" w:rsidP="005E76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287F" w:rsidRPr="005E7620" w:rsidRDefault="005C287F" w:rsidP="005E762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E7620">
        <w:rPr>
          <w:rFonts w:ascii="Times New Roman" w:hAnsi="Times New Roman" w:cs="Times New Roman"/>
          <w:sz w:val="24"/>
          <w:szCs w:val="24"/>
        </w:rPr>
        <w:t>OPĆINSKO VIJEĆE</w:t>
      </w:r>
    </w:p>
    <w:p w:rsidR="005C287F" w:rsidRPr="005E7620" w:rsidRDefault="005C287F" w:rsidP="005E762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E7620">
        <w:rPr>
          <w:rFonts w:ascii="Times New Roman" w:hAnsi="Times New Roman" w:cs="Times New Roman"/>
          <w:sz w:val="24"/>
          <w:szCs w:val="24"/>
        </w:rPr>
        <w:t>Predsjednik:</w:t>
      </w:r>
    </w:p>
    <w:p w:rsidR="005C287F" w:rsidRDefault="005C287F" w:rsidP="005E762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Franciska Jurišić Bačić, mag. bibl</w:t>
      </w:r>
      <w:r w:rsidRPr="005E7620">
        <w:rPr>
          <w:rFonts w:ascii="Times New Roman" w:hAnsi="Times New Roman" w:cs="Times New Roman"/>
          <w:sz w:val="24"/>
          <w:szCs w:val="24"/>
        </w:rPr>
        <w:t>., v.r.</w:t>
      </w:r>
    </w:p>
    <w:p w:rsidR="005C287F" w:rsidRDefault="005C287F" w:rsidP="005E762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C287F" w:rsidRDefault="005C287F" w:rsidP="005E762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C287F" w:rsidRDefault="005C287F" w:rsidP="005E762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C287F" w:rsidRDefault="005C287F" w:rsidP="005E762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C287F" w:rsidRPr="002572F1" w:rsidRDefault="005C287F" w:rsidP="005E762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C287F" w:rsidRDefault="005C287F" w:rsidP="002572F1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572F1">
        <w:rPr>
          <w:rFonts w:ascii="Times New Roman" w:hAnsi="Times New Roman" w:cs="Times New Roman"/>
          <w:bCs/>
          <w:sz w:val="24"/>
          <w:szCs w:val="24"/>
        </w:rPr>
        <w:t>OBRAZLOŽENJE</w:t>
      </w:r>
    </w:p>
    <w:p w:rsidR="005C287F" w:rsidRPr="002572F1" w:rsidRDefault="005C287F" w:rsidP="002572F1">
      <w:pPr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C287F" w:rsidRPr="002572F1" w:rsidRDefault="005C287F" w:rsidP="002572F1">
      <w:pPr>
        <w:tabs>
          <w:tab w:val="left" w:pos="709"/>
          <w:tab w:val="left" w:pos="7088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572F1">
        <w:rPr>
          <w:rFonts w:ascii="Times New Roman" w:hAnsi="Times New Roman" w:cs="Times New Roman"/>
          <w:sz w:val="24"/>
          <w:szCs w:val="24"/>
        </w:rPr>
        <w:t xml:space="preserve">Predloženom Odlukom </w:t>
      </w:r>
      <w:r w:rsidRPr="005E7620">
        <w:rPr>
          <w:rFonts w:ascii="Times New Roman" w:hAnsi="Times New Roman" w:cs="Times New Roman"/>
          <w:sz w:val="24"/>
          <w:szCs w:val="24"/>
        </w:rPr>
        <w:t>Općinsko</w:t>
      </w:r>
      <w:r>
        <w:rPr>
          <w:rFonts w:ascii="Times New Roman" w:hAnsi="Times New Roman" w:cs="Times New Roman"/>
          <w:sz w:val="24"/>
          <w:szCs w:val="24"/>
        </w:rPr>
        <w:t xml:space="preserve">  vijeće  Općine Blato donosi  O</w:t>
      </w:r>
      <w:r w:rsidRPr="005E7620">
        <w:rPr>
          <w:rFonts w:ascii="Times New Roman" w:hAnsi="Times New Roman" w:cs="Times New Roman"/>
          <w:sz w:val="24"/>
          <w:szCs w:val="24"/>
        </w:rPr>
        <w:t>dluku  da će Općinu Blato u skupštini  Lokalne  akcijske sku</w:t>
      </w:r>
      <w:r>
        <w:rPr>
          <w:rFonts w:ascii="Times New Roman" w:hAnsi="Times New Roman" w:cs="Times New Roman"/>
          <w:sz w:val="24"/>
          <w:szCs w:val="24"/>
        </w:rPr>
        <w:t>pine u ribarstvu predstavljati O</w:t>
      </w:r>
      <w:r w:rsidRPr="005E7620">
        <w:rPr>
          <w:rFonts w:ascii="Times New Roman" w:hAnsi="Times New Roman" w:cs="Times New Roman"/>
          <w:sz w:val="24"/>
          <w:szCs w:val="24"/>
        </w:rPr>
        <w:t xml:space="preserve">pćinski načelnik </w:t>
      </w:r>
      <w:r w:rsidRPr="002572F1">
        <w:rPr>
          <w:rFonts w:ascii="Times New Roman" w:hAnsi="Times New Roman" w:cs="Times New Roman"/>
          <w:sz w:val="24"/>
          <w:szCs w:val="24"/>
        </w:rPr>
        <w:t>gosp. Jurica Petković, mag.pol.et.forens. U slučaju  spriječenosti imenovanog, Općinu Blato predstavljat će predsjednik Općinskog vijeća Općine Blato gđa. Franciska Jurišić Bačić, mag. bibl.</w:t>
      </w:r>
    </w:p>
    <w:p w:rsidR="005C287F" w:rsidRDefault="005C287F" w:rsidP="002572F1">
      <w:pPr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5C287F" w:rsidRPr="002572F1" w:rsidRDefault="005C287F" w:rsidP="002572F1">
      <w:pPr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572F1">
        <w:rPr>
          <w:rFonts w:ascii="Times New Roman" w:hAnsi="Times New Roman" w:cs="Times New Roman"/>
          <w:bCs/>
          <w:sz w:val="24"/>
          <w:szCs w:val="24"/>
        </w:rPr>
        <w:t>OPĆINSKI NAČELNIK</w:t>
      </w:r>
    </w:p>
    <w:p w:rsidR="005C287F" w:rsidRPr="002572F1" w:rsidRDefault="005C287F" w:rsidP="002572F1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5C287F" w:rsidRPr="002572F1" w:rsidRDefault="005C287F" w:rsidP="002572F1">
      <w:pPr>
        <w:rPr>
          <w:rFonts w:ascii="Times New Roman" w:hAnsi="Times New Roman" w:cs="Times New Roman"/>
          <w:sz w:val="24"/>
          <w:szCs w:val="24"/>
        </w:rPr>
      </w:pPr>
      <w:r w:rsidRPr="002572F1">
        <w:rPr>
          <w:rFonts w:ascii="Times New Roman" w:hAnsi="Times New Roman" w:cs="Times New Roman"/>
          <w:i/>
          <w:sz w:val="24"/>
          <w:szCs w:val="24"/>
        </w:rPr>
        <w:t>Prijedlog Odluke izradio: Mario Marinović</w:t>
      </w:r>
    </w:p>
    <w:sectPr w:rsidR="005C287F" w:rsidRPr="002572F1" w:rsidSect="006C53A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C0544"/>
    <w:multiLevelType w:val="hybridMultilevel"/>
    <w:tmpl w:val="6C00D7CA"/>
    <w:lvl w:ilvl="0" w:tplc="07129256">
      <w:start w:val="1"/>
      <w:numFmt w:val="bullet"/>
      <w:lvlText w:val="-"/>
      <w:lvlJc w:val="left"/>
      <w:pPr>
        <w:ind w:left="43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effect w:val="none"/>
        <w:vertAlign w:val="baseline"/>
      </w:rPr>
    </w:lvl>
    <w:lvl w:ilvl="1" w:tplc="51B033BA">
      <w:start w:val="1"/>
      <w:numFmt w:val="bullet"/>
      <w:lvlText w:val="o"/>
      <w:lvlJc w:val="left"/>
      <w:pPr>
        <w:ind w:left="110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effect w:val="none"/>
        <w:vertAlign w:val="baseline"/>
      </w:rPr>
    </w:lvl>
    <w:lvl w:ilvl="2" w:tplc="EC52BBDE">
      <w:start w:val="1"/>
      <w:numFmt w:val="bullet"/>
      <w:lvlText w:val="▪"/>
      <w:lvlJc w:val="left"/>
      <w:pPr>
        <w:ind w:left="182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effect w:val="none"/>
        <w:vertAlign w:val="baseline"/>
      </w:rPr>
    </w:lvl>
    <w:lvl w:ilvl="3" w:tplc="BD1C6DFE">
      <w:start w:val="1"/>
      <w:numFmt w:val="bullet"/>
      <w:lvlText w:val="•"/>
      <w:lvlJc w:val="left"/>
      <w:pPr>
        <w:ind w:left="254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effect w:val="none"/>
        <w:vertAlign w:val="baseline"/>
      </w:rPr>
    </w:lvl>
    <w:lvl w:ilvl="4" w:tplc="11C88176">
      <w:start w:val="1"/>
      <w:numFmt w:val="bullet"/>
      <w:lvlText w:val="o"/>
      <w:lvlJc w:val="left"/>
      <w:pPr>
        <w:ind w:left="326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effect w:val="none"/>
        <w:vertAlign w:val="baseline"/>
      </w:rPr>
    </w:lvl>
    <w:lvl w:ilvl="5" w:tplc="06787636">
      <w:start w:val="1"/>
      <w:numFmt w:val="bullet"/>
      <w:lvlText w:val="▪"/>
      <w:lvlJc w:val="left"/>
      <w:pPr>
        <w:ind w:left="398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effect w:val="none"/>
        <w:vertAlign w:val="baseline"/>
      </w:rPr>
    </w:lvl>
    <w:lvl w:ilvl="6" w:tplc="582ABFE4">
      <w:start w:val="1"/>
      <w:numFmt w:val="bullet"/>
      <w:lvlText w:val="•"/>
      <w:lvlJc w:val="left"/>
      <w:pPr>
        <w:ind w:left="470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effect w:val="none"/>
        <w:vertAlign w:val="baseline"/>
      </w:rPr>
    </w:lvl>
    <w:lvl w:ilvl="7" w:tplc="44B65136">
      <w:start w:val="1"/>
      <w:numFmt w:val="bullet"/>
      <w:lvlText w:val="o"/>
      <w:lvlJc w:val="left"/>
      <w:pPr>
        <w:ind w:left="542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effect w:val="none"/>
        <w:vertAlign w:val="baseline"/>
      </w:rPr>
    </w:lvl>
    <w:lvl w:ilvl="8" w:tplc="15EC560C">
      <w:start w:val="1"/>
      <w:numFmt w:val="bullet"/>
      <w:lvlText w:val="▪"/>
      <w:lvlJc w:val="left"/>
      <w:pPr>
        <w:ind w:left="614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effect w:val="none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F29A8"/>
    <w:rsid w:val="0009699E"/>
    <w:rsid w:val="001061D4"/>
    <w:rsid w:val="002572F1"/>
    <w:rsid w:val="0026613E"/>
    <w:rsid w:val="00271644"/>
    <w:rsid w:val="00281826"/>
    <w:rsid w:val="002C25BB"/>
    <w:rsid w:val="003B551E"/>
    <w:rsid w:val="003C2134"/>
    <w:rsid w:val="00400FFD"/>
    <w:rsid w:val="004A0E2E"/>
    <w:rsid w:val="005C287F"/>
    <w:rsid w:val="005E7620"/>
    <w:rsid w:val="006A25EB"/>
    <w:rsid w:val="006A5B01"/>
    <w:rsid w:val="006A65B5"/>
    <w:rsid w:val="006C53A1"/>
    <w:rsid w:val="006D170D"/>
    <w:rsid w:val="00765EE4"/>
    <w:rsid w:val="00887D84"/>
    <w:rsid w:val="00902B7F"/>
    <w:rsid w:val="009604D5"/>
    <w:rsid w:val="0097658F"/>
    <w:rsid w:val="00A234AB"/>
    <w:rsid w:val="00A835F8"/>
    <w:rsid w:val="00AC0F8B"/>
    <w:rsid w:val="00AF29A8"/>
    <w:rsid w:val="00B0670F"/>
    <w:rsid w:val="00B16909"/>
    <w:rsid w:val="00C31354"/>
    <w:rsid w:val="00C74C21"/>
    <w:rsid w:val="00C7596B"/>
    <w:rsid w:val="00C824CE"/>
    <w:rsid w:val="00C94F1E"/>
    <w:rsid w:val="00E02AA4"/>
    <w:rsid w:val="00E058DA"/>
    <w:rsid w:val="00E24948"/>
    <w:rsid w:val="00E70363"/>
    <w:rsid w:val="00E8010C"/>
    <w:rsid w:val="00E835C7"/>
    <w:rsid w:val="00EC6916"/>
    <w:rsid w:val="00ED6907"/>
    <w:rsid w:val="00EF0B46"/>
    <w:rsid w:val="00FE1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35F8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rsid w:val="00EC691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C691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C691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C691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EC6916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C94F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94F1E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079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19</TotalTime>
  <Pages>1</Pages>
  <Words>240</Words>
  <Characters>1372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Temeljem članka upisati broj članka Statuta Općine  upisati naziv općine  ("Službeni glasnik Dubrovačko-neretvanske županije" broj  upisati broj i godinu glasnika) Općinsko vijeće  Općine upisati naziv općine na upisati broj sjednice  sjednici Općinskog</dc:title>
  <dc:subject/>
  <dc:creator>Stjepan Rezo</dc:creator>
  <cp:keywords/>
  <dc:description/>
  <cp:lastModifiedBy>Windows User</cp:lastModifiedBy>
  <cp:revision>7</cp:revision>
  <cp:lastPrinted>2025-06-11T11:50:00Z</cp:lastPrinted>
  <dcterms:created xsi:type="dcterms:W3CDTF">2025-06-11T11:35:00Z</dcterms:created>
  <dcterms:modified xsi:type="dcterms:W3CDTF">2025-07-04T09:14:00Z</dcterms:modified>
</cp:coreProperties>
</file>