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503A" w:rsidRPr="00AD7B12" w:rsidRDefault="0064503A" w:rsidP="0064503A">
      <w:pPr>
        <w:pStyle w:val="Title"/>
      </w:pPr>
      <w:r w:rsidRPr="00AD7B12">
        <w:t>IZVJEŠĆE O REALIZACIJI PROGRAMA POTICANJA GOSPODARSKOG RAZVITKA OPĆINE BLATO</w:t>
      </w:r>
      <w:r>
        <w:t xml:space="preserve"> ZA 2023. GODINU</w:t>
      </w:r>
    </w:p>
    <w:p w:rsidR="0064503A" w:rsidRPr="00AD7B12" w:rsidRDefault="0064503A" w:rsidP="0064503A">
      <w:pPr>
        <w:pStyle w:val="Title"/>
      </w:pPr>
    </w:p>
    <w:p w:rsidR="0064503A" w:rsidRPr="0064503A" w:rsidRDefault="0064503A" w:rsidP="0064503A">
      <w:pPr>
        <w:pStyle w:val="Heading1"/>
        <w:ind w:firstLine="720"/>
        <w:rPr>
          <w:b w:val="0"/>
          <w:bCs w:val="0"/>
        </w:rPr>
      </w:pPr>
      <w:r w:rsidRPr="00AD7B12">
        <w:rPr>
          <w:b w:val="0"/>
          <w:bCs w:val="0"/>
        </w:rPr>
        <w:t>U izvješću o real</w:t>
      </w:r>
      <w:r>
        <w:rPr>
          <w:b w:val="0"/>
          <w:bCs w:val="0"/>
        </w:rPr>
        <w:t>i</w:t>
      </w:r>
      <w:r w:rsidRPr="00AD7B12">
        <w:rPr>
          <w:b w:val="0"/>
          <w:bCs w:val="0"/>
        </w:rPr>
        <w:t>zaciji programa poticanja gospodarskog razvitka Općine Blato za 20</w:t>
      </w:r>
      <w:r>
        <w:rPr>
          <w:b w:val="0"/>
          <w:bCs w:val="0"/>
        </w:rPr>
        <w:t>23</w:t>
      </w:r>
      <w:r w:rsidRPr="00AD7B12">
        <w:rPr>
          <w:b w:val="0"/>
          <w:bCs w:val="0"/>
        </w:rPr>
        <w:t>. godinu, pratit ćemo realizaciju programa mjera u poticanju gospodarskog  razvitka koje su u nadležnosti Općine Blato.</w:t>
      </w:r>
    </w:p>
    <w:p w:rsidR="0064503A" w:rsidRDefault="0064503A" w:rsidP="0064503A">
      <w:pPr>
        <w:rPr>
          <w:lang w:val="hr-HR"/>
        </w:rPr>
      </w:pPr>
    </w:p>
    <w:p w:rsidR="0064503A" w:rsidRDefault="0064503A" w:rsidP="0064503A">
      <w:pPr>
        <w:ind w:firstLine="708"/>
        <w:jc w:val="both"/>
        <w:rPr>
          <w:lang w:val="hr-HR"/>
        </w:rPr>
      </w:pPr>
      <w:r w:rsidRPr="00D45A4D">
        <w:rPr>
          <w:lang w:val="hr-HR"/>
        </w:rPr>
        <w:t xml:space="preserve">Prema popisu stanovništva iz 2021. godine u općini Blato je od ukupnog broja stanovnika (3330), </w:t>
      </w:r>
      <w:r w:rsidRPr="001F25E2">
        <w:rPr>
          <w:lang w:val="hr-HR"/>
        </w:rPr>
        <w:t>na dan 31. listopada 202</w:t>
      </w:r>
      <w:r>
        <w:rPr>
          <w:lang w:val="hr-HR"/>
        </w:rPr>
        <w:t>3</w:t>
      </w:r>
      <w:r w:rsidRPr="001F25E2">
        <w:rPr>
          <w:lang w:val="hr-HR"/>
        </w:rPr>
        <w:t>. godine, njih 1</w:t>
      </w:r>
      <w:r>
        <w:rPr>
          <w:lang w:val="hr-HR"/>
        </w:rPr>
        <w:t>391</w:t>
      </w:r>
      <w:r w:rsidRPr="001F25E2">
        <w:rPr>
          <w:lang w:val="hr-HR"/>
        </w:rPr>
        <w:t xml:space="preserve"> registrirano kao radno sposobno, od čega je 13</w:t>
      </w:r>
      <w:r>
        <w:rPr>
          <w:lang w:val="hr-HR"/>
        </w:rPr>
        <w:t>02</w:t>
      </w:r>
      <w:r w:rsidRPr="001F25E2">
        <w:rPr>
          <w:lang w:val="hr-HR"/>
        </w:rPr>
        <w:t xml:space="preserve"> zaposleno, dok ih se 89 nalazi na Zavodu za zapošljavanje, što rezultira stopom nezaposlenosti od 6</w:t>
      </w:r>
      <w:r>
        <w:rPr>
          <w:lang w:val="hr-HR"/>
        </w:rPr>
        <w:t>,4</w:t>
      </w:r>
      <w:r w:rsidRPr="001F25E2">
        <w:rPr>
          <w:lang w:val="hr-HR"/>
        </w:rPr>
        <w:t>%.</w:t>
      </w:r>
    </w:p>
    <w:p w:rsidR="0064503A" w:rsidRPr="0064503A" w:rsidRDefault="0064503A" w:rsidP="0064503A">
      <w:pPr>
        <w:ind w:firstLine="708"/>
        <w:jc w:val="both"/>
        <w:rPr>
          <w:lang w:val="hr-HR"/>
        </w:rPr>
      </w:pPr>
      <w:r w:rsidRPr="0064503A">
        <w:rPr>
          <w:lang w:val="hr-HR"/>
        </w:rPr>
        <w:t>Na dan 31. listopada 2023. godine, na Zavodu za zapošljavanje zabilježeno je 89 nezaposlenih osoba, što je jednako u broj zabilježeno u istom razdoblju prošle godine.</w:t>
      </w:r>
    </w:p>
    <w:p w:rsidR="0064503A" w:rsidRPr="0064503A" w:rsidRDefault="0064503A" w:rsidP="0064503A">
      <w:pPr>
        <w:rPr>
          <w:lang w:val="hr-HR"/>
        </w:rPr>
      </w:pPr>
    </w:p>
    <w:p w:rsidR="0064503A" w:rsidRDefault="0064503A" w:rsidP="0064503A">
      <w:pPr>
        <w:ind w:firstLine="708"/>
        <w:jc w:val="both"/>
        <w:rPr>
          <w:lang w:val="hr-HR"/>
        </w:rPr>
      </w:pPr>
    </w:p>
    <w:p w:rsidR="0064503A" w:rsidRDefault="0064503A" w:rsidP="0064503A">
      <w:pPr>
        <w:rPr>
          <w:lang w:val="hr-HR"/>
        </w:rPr>
      </w:pPr>
    </w:p>
    <w:p w:rsidR="0064503A" w:rsidRPr="00F6622D" w:rsidRDefault="0064503A" w:rsidP="0064503A">
      <w:pPr>
        <w:rPr>
          <w:lang w:val="hr-HR"/>
        </w:rPr>
      </w:pPr>
    </w:p>
    <w:p w:rsidR="0064503A" w:rsidRPr="00A010B4" w:rsidRDefault="0064503A" w:rsidP="0064503A">
      <w:pPr>
        <w:pStyle w:val="Heading1"/>
      </w:pPr>
      <w:r w:rsidRPr="00A010B4">
        <w:t>1.</w:t>
      </w:r>
      <w:r w:rsidRPr="00A010B4">
        <w:tab/>
        <w:t>MJERE U POTICANJU GOSPODARSKOG RAZVITKA OPĆINE BLATO U 202</w:t>
      </w:r>
      <w:r>
        <w:t>2</w:t>
      </w:r>
      <w:r w:rsidRPr="00A010B4">
        <w:t>. GODINI</w:t>
      </w:r>
    </w:p>
    <w:p w:rsidR="0064503A" w:rsidRPr="00A010B4" w:rsidRDefault="0064503A" w:rsidP="0064503A">
      <w:pPr>
        <w:pStyle w:val="Heading1"/>
      </w:pPr>
    </w:p>
    <w:p w:rsidR="0064503A" w:rsidRPr="00A010B4" w:rsidRDefault="0064503A" w:rsidP="0064503A">
      <w:pPr>
        <w:ind w:firstLine="720"/>
        <w:jc w:val="both"/>
        <w:rPr>
          <w:lang w:val="hr-HR"/>
        </w:rPr>
      </w:pPr>
    </w:p>
    <w:p w:rsidR="0064503A" w:rsidRPr="00AD7B12" w:rsidRDefault="0064503A" w:rsidP="0064503A">
      <w:pPr>
        <w:ind w:firstLine="720"/>
        <w:jc w:val="both"/>
        <w:rPr>
          <w:lang w:val="hr-HR"/>
        </w:rPr>
      </w:pPr>
      <w:r w:rsidRPr="00AD7B12">
        <w:rPr>
          <w:lang w:val="hr-HR"/>
        </w:rPr>
        <w:t>Realizacija programa poticanja gospodarstva u 20</w:t>
      </w:r>
      <w:r w:rsidR="00C915D9">
        <w:rPr>
          <w:lang w:val="hr-HR"/>
        </w:rPr>
        <w:t>23</w:t>
      </w:r>
      <w:r w:rsidRPr="00AD7B12">
        <w:rPr>
          <w:lang w:val="hr-HR"/>
        </w:rPr>
        <w:t>. godini temelji se na slijedećim poticajnim mjerama:</w:t>
      </w:r>
    </w:p>
    <w:p w:rsidR="0064503A" w:rsidRPr="00AD7B12" w:rsidRDefault="0064503A" w:rsidP="0064503A">
      <w:pPr>
        <w:ind w:firstLine="720"/>
        <w:jc w:val="both"/>
        <w:rPr>
          <w:lang w:val="hr-HR"/>
        </w:rPr>
      </w:pPr>
    </w:p>
    <w:p w:rsidR="0064503A" w:rsidRPr="00AD7B12" w:rsidRDefault="0064503A" w:rsidP="0064503A">
      <w:pPr>
        <w:ind w:firstLine="360"/>
        <w:jc w:val="both"/>
        <w:rPr>
          <w:lang w:val="hr-HR"/>
        </w:rPr>
      </w:pPr>
      <w:r w:rsidRPr="00AD7B12">
        <w:rPr>
          <w:lang w:val="hr-HR"/>
        </w:rPr>
        <w:t>1.1. Program poticanja zapošljavanja;</w:t>
      </w:r>
    </w:p>
    <w:p w:rsidR="0064503A" w:rsidRDefault="0064503A" w:rsidP="0064503A">
      <w:pPr>
        <w:ind w:firstLine="360"/>
        <w:jc w:val="both"/>
        <w:rPr>
          <w:lang w:val="hr-HR"/>
        </w:rPr>
      </w:pPr>
      <w:r w:rsidRPr="00AD7B12">
        <w:rPr>
          <w:lang w:val="hr-HR"/>
        </w:rPr>
        <w:t>1.</w:t>
      </w:r>
      <w:r>
        <w:rPr>
          <w:lang w:val="hr-HR"/>
        </w:rPr>
        <w:t>2. Obogaćivanje turističke ponude;</w:t>
      </w:r>
    </w:p>
    <w:p w:rsidR="0064503A" w:rsidRDefault="0064503A" w:rsidP="0064503A">
      <w:pPr>
        <w:ind w:firstLine="360"/>
        <w:jc w:val="both"/>
        <w:rPr>
          <w:lang w:val="hr-HR"/>
        </w:rPr>
      </w:pPr>
      <w:r>
        <w:rPr>
          <w:lang w:val="hr-HR"/>
        </w:rPr>
        <w:t>1.3. Ostali poticaji u gospodarstvu</w:t>
      </w:r>
    </w:p>
    <w:p w:rsidR="0064503A" w:rsidRPr="00AD7B12" w:rsidRDefault="0064503A" w:rsidP="0064503A">
      <w:pPr>
        <w:pStyle w:val="BodyTextIndent"/>
        <w:ind w:left="0" w:firstLine="720"/>
        <w:rPr>
          <w:rFonts w:ascii="HRTimes" w:hAnsi="HRTimes"/>
          <w:b/>
        </w:rPr>
      </w:pPr>
    </w:p>
    <w:p w:rsidR="0064503A" w:rsidRPr="00AD7B12" w:rsidRDefault="0064503A" w:rsidP="0064503A">
      <w:pPr>
        <w:pStyle w:val="BodyTextIndent"/>
        <w:ind w:left="0" w:firstLine="720"/>
        <w:rPr>
          <w:rFonts w:ascii="HRTimes" w:hAnsi="HRTimes"/>
          <w:b/>
        </w:rPr>
      </w:pPr>
    </w:p>
    <w:p w:rsidR="0064503A" w:rsidRPr="00A010B4" w:rsidRDefault="0064503A" w:rsidP="0064503A">
      <w:pPr>
        <w:pStyle w:val="BodyTextIndent"/>
        <w:ind w:left="0" w:firstLine="720"/>
        <w:rPr>
          <w:b/>
        </w:rPr>
      </w:pPr>
      <w:r w:rsidRPr="00A010B4">
        <w:rPr>
          <w:b/>
        </w:rPr>
        <w:t>1.1. Mjere u poticanju zapošljavanja</w:t>
      </w:r>
    </w:p>
    <w:p w:rsidR="0064503A" w:rsidRPr="00A010B4" w:rsidRDefault="0064503A" w:rsidP="0064503A">
      <w:pPr>
        <w:pStyle w:val="BodyTextIndent"/>
        <w:ind w:left="0"/>
        <w:rPr>
          <w:b/>
        </w:rPr>
      </w:pPr>
    </w:p>
    <w:p w:rsidR="0064503A" w:rsidRPr="00A010B4" w:rsidRDefault="0064503A" w:rsidP="0064503A">
      <w:pPr>
        <w:pStyle w:val="BodyTextIndent"/>
        <w:ind w:left="0"/>
        <w:rPr>
          <w:b/>
        </w:rPr>
      </w:pPr>
    </w:p>
    <w:p w:rsidR="0064503A" w:rsidRPr="00AD7B12" w:rsidRDefault="0064503A" w:rsidP="0064503A">
      <w:pPr>
        <w:pStyle w:val="BodyTextIndent"/>
        <w:ind w:left="0"/>
        <w:rPr>
          <w:rFonts w:ascii="HRTimes" w:hAnsi="HRTimes"/>
          <w:b/>
        </w:rPr>
      </w:pPr>
      <w:r w:rsidRPr="00A010B4">
        <w:rPr>
          <w:b/>
        </w:rPr>
        <w:t>1.1.1. Program sufinanciranja zapošljavanja</w:t>
      </w:r>
      <w:r w:rsidRPr="00AD7B12">
        <w:rPr>
          <w:rFonts w:ascii="HRTimes" w:hAnsi="HRTimes"/>
          <w:b/>
        </w:rPr>
        <w:t xml:space="preserve"> </w:t>
      </w:r>
    </w:p>
    <w:p w:rsidR="0064503A" w:rsidRPr="00D9102A" w:rsidRDefault="0064503A" w:rsidP="0064503A">
      <w:pPr>
        <w:pStyle w:val="BodyTextIndent"/>
        <w:ind w:left="0"/>
        <w:rPr>
          <w:rFonts w:ascii="HRTimes" w:hAnsi="HRTimes"/>
          <w:b/>
        </w:rPr>
      </w:pPr>
    </w:p>
    <w:p w:rsidR="0064503A" w:rsidRPr="00D9102A" w:rsidRDefault="0064503A" w:rsidP="0064503A">
      <w:pPr>
        <w:ind w:firstLine="720"/>
        <w:jc w:val="both"/>
        <w:rPr>
          <w:bCs/>
          <w:lang w:val="hr-HR"/>
        </w:rPr>
      </w:pPr>
      <w:r w:rsidRPr="00D9102A">
        <w:rPr>
          <w:bCs/>
          <w:lang w:val="hr-HR"/>
        </w:rPr>
        <w:t>U 202</w:t>
      </w:r>
      <w:r w:rsidR="00F5702C">
        <w:rPr>
          <w:bCs/>
          <w:lang w:val="hr-HR"/>
        </w:rPr>
        <w:t>3</w:t>
      </w:r>
      <w:r w:rsidRPr="00D9102A">
        <w:rPr>
          <w:bCs/>
          <w:lang w:val="hr-HR"/>
        </w:rPr>
        <w:t>. godini, Općina Blato provodila je mjere u poticanju zapošljavanja, na način da je za svaku novozaposlenu osobu sufinancirano 50% ukupnih troškova plaće. Tako je za ovu mjeru</w:t>
      </w:r>
      <w:r w:rsidR="009C3CF0">
        <w:rPr>
          <w:bCs/>
          <w:lang w:val="hr-HR"/>
        </w:rPr>
        <w:t xml:space="preserve"> utrošeno ukupno 23.155,96 eur-a</w:t>
      </w:r>
      <w:r w:rsidRPr="00D9102A">
        <w:rPr>
          <w:bCs/>
          <w:lang w:val="hr-HR"/>
        </w:rPr>
        <w:t xml:space="preserve"> što se odnosi se na ugovore koji su zaključeni u tijeku 202</w:t>
      </w:r>
      <w:r w:rsidR="009C3CF0">
        <w:rPr>
          <w:bCs/>
          <w:lang w:val="hr-HR"/>
        </w:rPr>
        <w:t>3</w:t>
      </w:r>
      <w:r w:rsidRPr="00D9102A">
        <w:rPr>
          <w:bCs/>
          <w:lang w:val="hr-HR"/>
        </w:rPr>
        <w:t>. godine, kao i one iz 202</w:t>
      </w:r>
      <w:r>
        <w:rPr>
          <w:bCs/>
          <w:lang w:val="hr-HR"/>
        </w:rPr>
        <w:t>2</w:t>
      </w:r>
      <w:r w:rsidRPr="00D9102A">
        <w:rPr>
          <w:bCs/>
          <w:lang w:val="hr-HR"/>
        </w:rPr>
        <w:t>. godine.</w:t>
      </w:r>
    </w:p>
    <w:p w:rsidR="0064503A" w:rsidRPr="00334CD5" w:rsidRDefault="009C3CF0" w:rsidP="0064503A">
      <w:pPr>
        <w:ind w:firstLine="720"/>
        <w:jc w:val="both"/>
        <w:rPr>
          <w:bCs/>
          <w:lang w:val="hr-HR"/>
        </w:rPr>
      </w:pPr>
      <w:r>
        <w:rPr>
          <w:bCs/>
          <w:lang w:val="hr-HR"/>
        </w:rPr>
        <w:t>U 2023</w:t>
      </w:r>
      <w:r w:rsidR="0064503A" w:rsidRPr="00D9102A">
        <w:rPr>
          <w:bCs/>
          <w:lang w:val="hr-HR"/>
        </w:rPr>
        <w:t>. godini</w:t>
      </w:r>
      <w:r w:rsidR="0064503A" w:rsidRPr="000F75D6">
        <w:rPr>
          <w:bCs/>
          <w:lang w:val="hr-HR"/>
        </w:rPr>
        <w:t xml:space="preserve"> </w:t>
      </w:r>
      <w:r w:rsidR="0064503A" w:rsidRPr="000F75D6">
        <w:rPr>
          <w:bCs/>
          <w:lang w:val="pl-PL"/>
        </w:rPr>
        <w:t>ukupno</w:t>
      </w:r>
      <w:r w:rsidR="0064503A" w:rsidRPr="000F75D6">
        <w:rPr>
          <w:bCs/>
          <w:lang w:val="hr-HR"/>
        </w:rPr>
        <w:t xml:space="preserve"> </w:t>
      </w:r>
      <w:r w:rsidR="0064503A">
        <w:rPr>
          <w:bCs/>
          <w:lang w:val="pl-PL"/>
        </w:rPr>
        <w:t xml:space="preserve">je </w:t>
      </w:r>
      <w:r w:rsidR="0064503A" w:rsidRPr="000F75D6">
        <w:rPr>
          <w:bCs/>
          <w:lang w:val="pl-PL"/>
        </w:rPr>
        <w:t>zaklju</w:t>
      </w:r>
      <w:r w:rsidR="0064503A" w:rsidRPr="000F75D6">
        <w:rPr>
          <w:bCs/>
          <w:lang w:val="hr-HR"/>
        </w:rPr>
        <w:t>č</w:t>
      </w:r>
      <w:r w:rsidR="0064503A" w:rsidRPr="000F75D6">
        <w:rPr>
          <w:bCs/>
          <w:lang w:val="pl-PL"/>
        </w:rPr>
        <w:t>en</w:t>
      </w:r>
      <w:r w:rsidR="0064503A">
        <w:rPr>
          <w:bCs/>
          <w:lang w:val="pl-PL"/>
        </w:rPr>
        <w:t>o</w:t>
      </w:r>
      <w:r w:rsidR="0064503A" w:rsidRPr="000F75D6">
        <w:rPr>
          <w:bCs/>
          <w:lang w:val="pl-PL"/>
        </w:rPr>
        <w:t xml:space="preserve"> </w:t>
      </w:r>
      <w:r>
        <w:rPr>
          <w:bCs/>
          <w:lang w:val="pl-PL"/>
        </w:rPr>
        <w:t>3</w:t>
      </w:r>
      <w:r w:rsidR="0064503A" w:rsidRPr="000F75D6">
        <w:rPr>
          <w:bCs/>
          <w:lang w:val="hr-HR"/>
        </w:rPr>
        <w:t xml:space="preserve"> </w:t>
      </w:r>
      <w:r w:rsidR="0064503A" w:rsidRPr="000F75D6">
        <w:rPr>
          <w:bCs/>
          <w:lang w:val="pl-PL"/>
        </w:rPr>
        <w:t>nov</w:t>
      </w:r>
      <w:r w:rsidR="0064503A">
        <w:rPr>
          <w:bCs/>
          <w:lang w:val="pl-PL"/>
        </w:rPr>
        <w:t>ih</w:t>
      </w:r>
      <w:r w:rsidR="0064503A" w:rsidRPr="000F75D6">
        <w:rPr>
          <w:bCs/>
          <w:lang w:val="hr-HR"/>
        </w:rPr>
        <w:t xml:space="preserve"> </w:t>
      </w:r>
      <w:r w:rsidR="0064503A" w:rsidRPr="000F75D6">
        <w:rPr>
          <w:bCs/>
          <w:lang w:val="pl-PL"/>
        </w:rPr>
        <w:t>ugovora</w:t>
      </w:r>
      <w:r w:rsidR="0064503A" w:rsidRPr="000F75D6">
        <w:rPr>
          <w:bCs/>
          <w:lang w:val="hr-HR"/>
        </w:rPr>
        <w:t xml:space="preserve"> </w:t>
      </w:r>
      <w:r w:rsidR="0064503A" w:rsidRPr="000F75D6">
        <w:rPr>
          <w:bCs/>
          <w:lang w:val="pl-PL"/>
        </w:rPr>
        <w:t>o</w:t>
      </w:r>
      <w:r w:rsidR="0064503A" w:rsidRPr="000F75D6">
        <w:rPr>
          <w:bCs/>
          <w:lang w:val="hr-HR"/>
        </w:rPr>
        <w:t xml:space="preserve"> </w:t>
      </w:r>
      <w:r w:rsidR="0064503A" w:rsidRPr="000F75D6">
        <w:rPr>
          <w:bCs/>
          <w:lang w:val="pl-PL"/>
        </w:rPr>
        <w:t>sufinanciranju</w:t>
      </w:r>
      <w:r w:rsidR="0064503A" w:rsidRPr="000F75D6">
        <w:rPr>
          <w:bCs/>
          <w:lang w:val="hr-HR"/>
        </w:rPr>
        <w:t xml:space="preserve"> </w:t>
      </w:r>
      <w:r w:rsidR="0064503A" w:rsidRPr="000F75D6">
        <w:rPr>
          <w:bCs/>
          <w:lang w:val="pl-PL"/>
        </w:rPr>
        <w:t>zapo</w:t>
      </w:r>
      <w:r w:rsidR="0064503A" w:rsidRPr="000F75D6">
        <w:rPr>
          <w:bCs/>
          <w:lang w:val="hr-HR"/>
        </w:rPr>
        <w:t>š</w:t>
      </w:r>
      <w:r w:rsidR="0064503A" w:rsidRPr="000F75D6">
        <w:rPr>
          <w:bCs/>
          <w:lang w:val="pl-PL"/>
        </w:rPr>
        <w:t>ljavanja</w:t>
      </w:r>
      <w:r w:rsidR="0064503A" w:rsidRPr="000F75D6">
        <w:rPr>
          <w:bCs/>
          <w:lang w:val="hr-HR"/>
        </w:rPr>
        <w:t xml:space="preserve"> </w:t>
      </w:r>
      <w:r w:rsidR="0064503A">
        <w:rPr>
          <w:bCs/>
          <w:lang w:val="hr-HR"/>
        </w:rPr>
        <w:t xml:space="preserve">  </w:t>
      </w:r>
      <w:r>
        <w:rPr>
          <w:bCs/>
          <w:lang w:val="hr-HR"/>
        </w:rPr>
        <w:t>( „Stric-Ančić d.o.o.</w:t>
      </w:r>
      <w:r w:rsidR="0064503A" w:rsidRPr="000F75D6">
        <w:rPr>
          <w:bCs/>
          <w:lang w:val="hr-HR"/>
        </w:rPr>
        <w:t>, Obrt „</w:t>
      </w:r>
      <w:r>
        <w:rPr>
          <w:bCs/>
          <w:lang w:val="hr-HR"/>
        </w:rPr>
        <w:t>Amper</w:t>
      </w:r>
      <w:r w:rsidR="0064503A" w:rsidRPr="000F75D6">
        <w:rPr>
          <w:bCs/>
          <w:lang w:val="hr-HR"/>
        </w:rPr>
        <w:t>“</w:t>
      </w:r>
      <w:r w:rsidR="0064503A">
        <w:rPr>
          <w:bCs/>
          <w:lang w:val="hr-HR"/>
        </w:rPr>
        <w:t>,</w:t>
      </w:r>
      <w:r w:rsidR="0064503A" w:rsidRPr="000F75D6">
        <w:rPr>
          <w:bCs/>
          <w:lang w:val="hr-HR"/>
        </w:rPr>
        <w:t xml:space="preserve"> </w:t>
      </w:r>
      <w:r>
        <w:rPr>
          <w:bCs/>
          <w:lang w:val="hr-HR"/>
        </w:rPr>
        <w:t>„Konoba Zlinje“</w:t>
      </w:r>
      <w:r w:rsidR="0064503A">
        <w:rPr>
          <w:bCs/>
          <w:lang w:val="pl-PL"/>
        </w:rPr>
        <w:t>.</w:t>
      </w:r>
      <w:r w:rsidR="0064503A">
        <w:rPr>
          <w:bCs/>
          <w:lang w:val="hr-HR"/>
        </w:rPr>
        <w:t>)</w:t>
      </w:r>
    </w:p>
    <w:p w:rsidR="0064503A" w:rsidRPr="00334CD5" w:rsidRDefault="0064503A" w:rsidP="0064503A">
      <w:pPr>
        <w:rPr>
          <w:bCs/>
          <w:lang w:val="hr-HR"/>
        </w:rPr>
      </w:pPr>
    </w:p>
    <w:p w:rsidR="0064503A" w:rsidRPr="00A010B4" w:rsidRDefault="0064503A" w:rsidP="0064503A">
      <w:pPr>
        <w:pStyle w:val="BodyTextIndent"/>
        <w:ind w:left="0"/>
        <w:rPr>
          <w:b/>
          <w:bCs/>
        </w:rPr>
      </w:pPr>
      <w:r w:rsidRPr="00A010B4">
        <w:rPr>
          <w:b/>
          <w:bCs/>
        </w:rPr>
        <w:t>1.1.2. Program sufinanciranja samozapošljavanja</w:t>
      </w:r>
    </w:p>
    <w:p w:rsidR="0064503A" w:rsidRPr="00AD7B12" w:rsidRDefault="0064503A" w:rsidP="0064503A">
      <w:pPr>
        <w:pStyle w:val="BodyTextIndent"/>
        <w:ind w:left="0"/>
        <w:rPr>
          <w:rFonts w:ascii="HRTimes" w:hAnsi="HRTimes"/>
          <w:bCs/>
        </w:rPr>
      </w:pPr>
    </w:p>
    <w:p w:rsidR="0064503A" w:rsidRPr="00A010B4" w:rsidRDefault="0064503A" w:rsidP="0064503A">
      <w:pPr>
        <w:pStyle w:val="BodyTextIndent"/>
        <w:ind w:left="0" w:firstLine="720"/>
        <w:rPr>
          <w:bCs/>
        </w:rPr>
      </w:pPr>
      <w:r w:rsidRPr="00A010B4">
        <w:rPr>
          <w:bCs/>
        </w:rPr>
        <w:t xml:space="preserve">Za program sufinanciranja samozapošljavanja u protekloj godini izdvojeno je </w:t>
      </w:r>
      <w:r w:rsidR="009C3CF0">
        <w:rPr>
          <w:bCs/>
        </w:rPr>
        <w:t>17.397,24 eur-a</w:t>
      </w:r>
      <w:r w:rsidRPr="00A010B4">
        <w:rPr>
          <w:bCs/>
        </w:rPr>
        <w:t>, što se odnosi na obveze po potpisanim ugovorima iz 202</w:t>
      </w:r>
      <w:r w:rsidR="009C3CF0">
        <w:rPr>
          <w:bCs/>
        </w:rPr>
        <w:t>2</w:t>
      </w:r>
      <w:r w:rsidRPr="00A010B4">
        <w:rPr>
          <w:bCs/>
        </w:rPr>
        <w:t>. godine, kao i na ugovore iz 202</w:t>
      </w:r>
      <w:r w:rsidR="009C3CF0">
        <w:rPr>
          <w:bCs/>
        </w:rPr>
        <w:t>3</w:t>
      </w:r>
      <w:r w:rsidRPr="00A010B4">
        <w:rPr>
          <w:bCs/>
        </w:rPr>
        <w:t xml:space="preserve">. godine. </w:t>
      </w:r>
    </w:p>
    <w:p w:rsidR="0064503A" w:rsidRPr="00A010B4" w:rsidRDefault="0064503A" w:rsidP="0064503A">
      <w:pPr>
        <w:pStyle w:val="BodyTextIndent"/>
        <w:ind w:left="0" w:firstLine="720"/>
      </w:pPr>
      <w:r w:rsidRPr="00A010B4">
        <w:rPr>
          <w:bCs/>
        </w:rPr>
        <w:t>Po ovoj mjeri, potpisan</w:t>
      </w:r>
      <w:r>
        <w:rPr>
          <w:bCs/>
        </w:rPr>
        <w:t>o</w:t>
      </w:r>
      <w:r w:rsidRPr="00A010B4">
        <w:rPr>
          <w:bCs/>
        </w:rPr>
        <w:t xml:space="preserve"> je </w:t>
      </w:r>
      <w:r>
        <w:rPr>
          <w:bCs/>
        </w:rPr>
        <w:t>6 n</w:t>
      </w:r>
      <w:r w:rsidRPr="00A010B4">
        <w:rPr>
          <w:bCs/>
        </w:rPr>
        <w:t>ovi</w:t>
      </w:r>
      <w:r>
        <w:rPr>
          <w:bCs/>
        </w:rPr>
        <w:t>h</w:t>
      </w:r>
      <w:r w:rsidRPr="00A010B4">
        <w:rPr>
          <w:bCs/>
        </w:rPr>
        <w:t xml:space="preserve"> ugovor</w:t>
      </w:r>
      <w:r>
        <w:rPr>
          <w:bCs/>
        </w:rPr>
        <w:t>a</w:t>
      </w:r>
      <w:r w:rsidRPr="00A010B4">
        <w:rPr>
          <w:bCs/>
        </w:rPr>
        <w:t xml:space="preserve"> o sufinanciranju samozapošljavanja (</w:t>
      </w:r>
      <w:r w:rsidR="009C3CF0">
        <w:rPr>
          <w:bCs/>
        </w:rPr>
        <w:t xml:space="preserve">„Žabica d.o.o. – vl. Ana Žabica, obrt „Macić-MN vl. Marin Novaković, Korčula rotation j.d.o.o. vl. </w:t>
      </w:r>
      <w:r w:rsidR="00BC5967">
        <w:rPr>
          <w:bCs/>
        </w:rPr>
        <w:t>Marko Turudić, „Head office barber shop“ vl. Ante Marinović, „Radaić consulting“ vl. Tomislav Radaić, Privatna praksa fizikalne terapije vl. Frank Žanetić,</w:t>
      </w:r>
      <w:r>
        <w:t xml:space="preserve"> </w:t>
      </w:r>
      <w:r w:rsidRPr="00A010B4">
        <w:t>)</w:t>
      </w:r>
    </w:p>
    <w:p w:rsidR="0064503A" w:rsidRPr="00A010B4" w:rsidRDefault="0064503A" w:rsidP="0064503A">
      <w:pPr>
        <w:pStyle w:val="BodyTextIndent"/>
        <w:ind w:left="0" w:firstLine="720"/>
      </w:pPr>
    </w:p>
    <w:p w:rsidR="0064503A" w:rsidRPr="00A010B4" w:rsidRDefault="0064503A" w:rsidP="0064503A">
      <w:pPr>
        <w:pStyle w:val="BodyTextIndent"/>
        <w:ind w:left="0" w:firstLine="720"/>
        <w:rPr>
          <w:bCs/>
        </w:rPr>
      </w:pPr>
      <w:r w:rsidRPr="00A010B4">
        <w:rPr>
          <w:bCs/>
        </w:rPr>
        <w:t>U slijedećoj tablici prikazan je iznos sufinanciranja po programima sufinanciranja zapošljavanja kao i broj sufinanciranih osoba u protekle dvije godine:</w:t>
      </w:r>
    </w:p>
    <w:p w:rsidR="0064503A" w:rsidRDefault="0064503A" w:rsidP="0064503A">
      <w:pPr>
        <w:pStyle w:val="BodyTextIndent"/>
        <w:ind w:left="0"/>
        <w:rPr>
          <w:rFonts w:ascii="HRTimes" w:hAnsi="HRTimes"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34"/>
        <w:gridCol w:w="2550"/>
        <w:gridCol w:w="1135"/>
        <w:gridCol w:w="749"/>
        <w:gridCol w:w="810"/>
        <w:gridCol w:w="1701"/>
        <w:gridCol w:w="1134"/>
        <w:gridCol w:w="1134"/>
      </w:tblGrid>
      <w:tr w:rsidR="00937A2E" w:rsidTr="00937A2E">
        <w:tc>
          <w:tcPr>
            <w:tcW w:w="534" w:type="dxa"/>
            <w:vMerge w:val="restart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bookmarkStart w:id="0" w:name="_Hlk128735905"/>
          </w:p>
        </w:tc>
        <w:tc>
          <w:tcPr>
            <w:tcW w:w="2550" w:type="dxa"/>
            <w:vMerge w:val="restart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jc w:val="center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Tvrtka</w:t>
            </w:r>
          </w:p>
        </w:tc>
        <w:tc>
          <w:tcPr>
            <w:tcW w:w="2694" w:type="dxa"/>
            <w:gridSpan w:val="3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jc w:val="center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Broj sufinanciranih osoba</w:t>
            </w:r>
          </w:p>
        </w:tc>
        <w:tc>
          <w:tcPr>
            <w:tcW w:w="1701" w:type="dxa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jc w:val="left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Iznos sufinanciranja u 2023. godini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937A2E" w:rsidRDefault="00937A2E" w:rsidP="00937A2E">
            <w:pPr>
              <w:pStyle w:val="BodyTextIndent"/>
              <w:ind w:left="0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Suf. Zap i samozap.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37A2E" w:rsidRDefault="00937A2E" w:rsidP="00937A2E">
            <w:pPr>
              <w:pStyle w:val="BodyTextIndent"/>
              <w:ind w:left="0"/>
              <w:rPr>
                <w:b/>
                <w:bCs/>
                <w:i/>
              </w:rPr>
            </w:pPr>
          </w:p>
        </w:tc>
      </w:tr>
      <w:tr w:rsidR="00937A2E" w:rsidTr="00937A2E">
        <w:tc>
          <w:tcPr>
            <w:tcW w:w="534" w:type="dxa"/>
            <w:vMerge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2550" w:type="dxa"/>
            <w:vMerge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1135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Ukupno</w:t>
            </w:r>
          </w:p>
        </w:tc>
        <w:tc>
          <w:tcPr>
            <w:tcW w:w="749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2022</w:t>
            </w:r>
          </w:p>
        </w:tc>
        <w:tc>
          <w:tcPr>
            <w:tcW w:w="810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2023</w:t>
            </w:r>
          </w:p>
        </w:tc>
        <w:tc>
          <w:tcPr>
            <w:tcW w:w="1701" w:type="dxa"/>
            <w:vMerge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VŠS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VSS</w:t>
            </w:r>
          </w:p>
        </w:tc>
      </w:tr>
      <w:tr w:rsidR="00937A2E" w:rsidTr="00937A2E">
        <w:tc>
          <w:tcPr>
            <w:tcW w:w="534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1.</w:t>
            </w:r>
          </w:p>
        </w:tc>
        <w:tc>
          <w:tcPr>
            <w:tcW w:w="2550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Blato 1902 d.d.</w:t>
            </w:r>
          </w:p>
        </w:tc>
        <w:tc>
          <w:tcPr>
            <w:tcW w:w="1135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3</w:t>
            </w:r>
          </w:p>
        </w:tc>
        <w:tc>
          <w:tcPr>
            <w:tcW w:w="749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3</w:t>
            </w:r>
          </w:p>
        </w:tc>
        <w:tc>
          <w:tcPr>
            <w:tcW w:w="810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1701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  <w:r>
              <w:rPr>
                <w:bCs/>
              </w:rPr>
              <w:t>7.214,75</w:t>
            </w:r>
          </w:p>
        </w:tc>
        <w:tc>
          <w:tcPr>
            <w:tcW w:w="1134" w:type="dxa"/>
          </w:tcPr>
          <w:p w:rsid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</w:p>
        </w:tc>
        <w:tc>
          <w:tcPr>
            <w:tcW w:w="1134" w:type="dxa"/>
          </w:tcPr>
          <w:p w:rsid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</w:p>
        </w:tc>
      </w:tr>
      <w:tr w:rsidR="00937A2E" w:rsidTr="00937A2E">
        <w:tc>
          <w:tcPr>
            <w:tcW w:w="534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2.</w:t>
            </w:r>
          </w:p>
        </w:tc>
        <w:tc>
          <w:tcPr>
            <w:tcW w:w="2550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jc w:val="left"/>
              <w:rPr>
                <w:bCs/>
              </w:rPr>
            </w:pPr>
            <w:r>
              <w:rPr>
                <w:bCs/>
              </w:rPr>
              <w:t>Stric-Ančić d.o.o.</w:t>
            </w:r>
          </w:p>
        </w:tc>
        <w:tc>
          <w:tcPr>
            <w:tcW w:w="1135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1</w:t>
            </w:r>
          </w:p>
        </w:tc>
        <w:tc>
          <w:tcPr>
            <w:tcW w:w="749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810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  <w:r>
              <w:rPr>
                <w:bCs/>
              </w:rPr>
              <w:t>4.179,87</w:t>
            </w:r>
          </w:p>
        </w:tc>
        <w:tc>
          <w:tcPr>
            <w:tcW w:w="1134" w:type="dxa"/>
          </w:tcPr>
          <w:p w:rsid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</w:p>
        </w:tc>
        <w:tc>
          <w:tcPr>
            <w:tcW w:w="1134" w:type="dxa"/>
          </w:tcPr>
          <w:p w:rsid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</w:p>
        </w:tc>
      </w:tr>
      <w:tr w:rsidR="00937A2E" w:rsidTr="00937A2E">
        <w:tc>
          <w:tcPr>
            <w:tcW w:w="534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3.</w:t>
            </w:r>
          </w:p>
        </w:tc>
        <w:tc>
          <w:tcPr>
            <w:tcW w:w="2550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Vinarija „Bačić“</w:t>
            </w:r>
          </w:p>
        </w:tc>
        <w:tc>
          <w:tcPr>
            <w:tcW w:w="1135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1</w:t>
            </w:r>
          </w:p>
        </w:tc>
        <w:tc>
          <w:tcPr>
            <w:tcW w:w="749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1</w:t>
            </w:r>
          </w:p>
        </w:tc>
        <w:tc>
          <w:tcPr>
            <w:tcW w:w="810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1701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  <w:r>
              <w:rPr>
                <w:bCs/>
              </w:rPr>
              <w:t>6.525,98</w:t>
            </w:r>
          </w:p>
        </w:tc>
        <w:tc>
          <w:tcPr>
            <w:tcW w:w="1134" w:type="dxa"/>
          </w:tcPr>
          <w:p w:rsid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</w:p>
        </w:tc>
        <w:tc>
          <w:tcPr>
            <w:tcW w:w="1134" w:type="dxa"/>
          </w:tcPr>
          <w:p w:rsid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</w:p>
        </w:tc>
      </w:tr>
      <w:tr w:rsidR="00937A2E" w:rsidTr="00937A2E">
        <w:tc>
          <w:tcPr>
            <w:tcW w:w="534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4.</w:t>
            </w:r>
          </w:p>
        </w:tc>
        <w:tc>
          <w:tcPr>
            <w:tcW w:w="2550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Obrt „Perić“</w:t>
            </w:r>
          </w:p>
        </w:tc>
        <w:tc>
          <w:tcPr>
            <w:tcW w:w="1135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1</w:t>
            </w:r>
          </w:p>
        </w:tc>
        <w:tc>
          <w:tcPr>
            <w:tcW w:w="749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1</w:t>
            </w:r>
          </w:p>
        </w:tc>
        <w:tc>
          <w:tcPr>
            <w:tcW w:w="810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1701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  <w:r>
              <w:rPr>
                <w:bCs/>
              </w:rPr>
              <w:t>4.148,17</w:t>
            </w:r>
          </w:p>
        </w:tc>
        <w:tc>
          <w:tcPr>
            <w:tcW w:w="1134" w:type="dxa"/>
          </w:tcPr>
          <w:p w:rsid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</w:p>
        </w:tc>
        <w:tc>
          <w:tcPr>
            <w:tcW w:w="1134" w:type="dxa"/>
          </w:tcPr>
          <w:p w:rsid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</w:p>
        </w:tc>
      </w:tr>
      <w:tr w:rsidR="00937A2E" w:rsidTr="00937A2E">
        <w:tc>
          <w:tcPr>
            <w:tcW w:w="534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5.</w:t>
            </w:r>
          </w:p>
        </w:tc>
        <w:tc>
          <w:tcPr>
            <w:tcW w:w="2550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Obrt „Macić-MN“</w:t>
            </w:r>
          </w:p>
        </w:tc>
        <w:tc>
          <w:tcPr>
            <w:tcW w:w="1135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1</w:t>
            </w:r>
          </w:p>
        </w:tc>
        <w:tc>
          <w:tcPr>
            <w:tcW w:w="749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810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  <w:r>
              <w:rPr>
                <w:bCs/>
              </w:rPr>
              <w:t>2.400,00</w:t>
            </w:r>
          </w:p>
        </w:tc>
        <w:tc>
          <w:tcPr>
            <w:tcW w:w="1134" w:type="dxa"/>
          </w:tcPr>
          <w:p w:rsid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</w:p>
        </w:tc>
        <w:tc>
          <w:tcPr>
            <w:tcW w:w="1134" w:type="dxa"/>
          </w:tcPr>
          <w:p w:rsid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</w:p>
        </w:tc>
      </w:tr>
      <w:tr w:rsidR="00937A2E" w:rsidTr="00937A2E">
        <w:tc>
          <w:tcPr>
            <w:tcW w:w="534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6.</w:t>
            </w:r>
          </w:p>
        </w:tc>
        <w:tc>
          <w:tcPr>
            <w:tcW w:w="2550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Stolarija „Bačić“</w:t>
            </w:r>
          </w:p>
        </w:tc>
        <w:tc>
          <w:tcPr>
            <w:tcW w:w="1135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1</w:t>
            </w:r>
          </w:p>
        </w:tc>
        <w:tc>
          <w:tcPr>
            <w:tcW w:w="749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1</w:t>
            </w:r>
          </w:p>
        </w:tc>
        <w:tc>
          <w:tcPr>
            <w:tcW w:w="810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1701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  <w:r>
              <w:rPr>
                <w:bCs/>
              </w:rPr>
              <w:t>1.800,00</w:t>
            </w:r>
          </w:p>
        </w:tc>
        <w:tc>
          <w:tcPr>
            <w:tcW w:w="1134" w:type="dxa"/>
          </w:tcPr>
          <w:p w:rsid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</w:p>
        </w:tc>
        <w:tc>
          <w:tcPr>
            <w:tcW w:w="1134" w:type="dxa"/>
          </w:tcPr>
          <w:p w:rsid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</w:p>
        </w:tc>
      </w:tr>
      <w:tr w:rsidR="00937A2E" w:rsidTr="00937A2E">
        <w:tc>
          <w:tcPr>
            <w:tcW w:w="534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7.</w:t>
            </w:r>
          </w:p>
        </w:tc>
        <w:tc>
          <w:tcPr>
            <w:tcW w:w="2550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Obrt „Bufalo“</w:t>
            </w:r>
          </w:p>
        </w:tc>
        <w:tc>
          <w:tcPr>
            <w:tcW w:w="1135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2</w:t>
            </w:r>
          </w:p>
        </w:tc>
        <w:tc>
          <w:tcPr>
            <w:tcW w:w="749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2</w:t>
            </w:r>
          </w:p>
        </w:tc>
        <w:tc>
          <w:tcPr>
            <w:tcW w:w="810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1701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  <w:r>
              <w:rPr>
                <w:bCs/>
              </w:rPr>
              <w:t>2.287,19</w:t>
            </w:r>
          </w:p>
        </w:tc>
        <w:tc>
          <w:tcPr>
            <w:tcW w:w="1134" w:type="dxa"/>
          </w:tcPr>
          <w:p w:rsid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</w:p>
        </w:tc>
        <w:tc>
          <w:tcPr>
            <w:tcW w:w="1134" w:type="dxa"/>
          </w:tcPr>
          <w:p w:rsid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</w:p>
        </w:tc>
      </w:tr>
      <w:tr w:rsidR="00937A2E" w:rsidTr="00937A2E">
        <w:tc>
          <w:tcPr>
            <w:tcW w:w="534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8.</w:t>
            </w:r>
          </w:p>
        </w:tc>
        <w:tc>
          <w:tcPr>
            <w:tcW w:w="2550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jc w:val="left"/>
              <w:rPr>
                <w:bCs/>
              </w:rPr>
            </w:pPr>
            <w:r>
              <w:rPr>
                <w:bCs/>
              </w:rPr>
              <w:t>Obrt „Antonela“</w:t>
            </w:r>
          </w:p>
        </w:tc>
        <w:tc>
          <w:tcPr>
            <w:tcW w:w="1135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1</w:t>
            </w:r>
          </w:p>
        </w:tc>
        <w:tc>
          <w:tcPr>
            <w:tcW w:w="749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1</w:t>
            </w:r>
          </w:p>
        </w:tc>
        <w:tc>
          <w:tcPr>
            <w:tcW w:w="810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1701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  <w:r>
              <w:rPr>
                <w:bCs/>
              </w:rPr>
              <w:t>1.797,24</w:t>
            </w:r>
          </w:p>
        </w:tc>
        <w:tc>
          <w:tcPr>
            <w:tcW w:w="1134" w:type="dxa"/>
          </w:tcPr>
          <w:p w:rsid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</w:p>
        </w:tc>
        <w:tc>
          <w:tcPr>
            <w:tcW w:w="1134" w:type="dxa"/>
          </w:tcPr>
          <w:p w:rsid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</w:p>
        </w:tc>
      </w:tr>
      <w:tr w:rsidR="00937A2E" w:rsidTr="00937A2E">
        <w:tc>
          <w:tcPr>
            <w:tcW w:w="534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9.</w:t>
            </w:r>
          </w:p>
        </w:tc>
        <w:tc>
          <w:tcPr>
            <w:tcW w:w="2550" w:type="dxa"/>
            <w:shd w:val="clear" w:color="auto" w:fill="auto"/>
          </w:tcPr>
          <w:p w:rsidR="00937A2E" w:rsidRPr="007967B2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Obrt S</w:t>
            </w:r>
            <w:r w:rsidRPr="007967B2">
              <w:rPr>
                <w:bCs/>
              </w:rPr>
              <w:t>ardelić Ivo</w:t>
            </w:r>
          </w:p>
        </w:tc>
        <w:tc>
          <w:tcPr>
            <w:tcW w:w="1135" w:type="dxa"/>
            <w:shd w:val="clear" w:color="auto" w:fill="auto"/>
          </w:tcPr>
          <w:p w:rsidR="00937A2E" w:rsidRPr="007967B2" w:rsidRDefault="00937A2E" w:rsidP="00921FC7">
            <w:pPr>
              <w:pStyle w:val="BodyTextIndent"/>
              <w:ind w:left="0"/>
              <w:rPr>
                <w:bCs/>
              </w:rPr>
            </w:pPr>
            <w:r w:rsidRPr="007967B2">
              <w:rPr>
                <w:bCs/>
              </w:rPr>
              <w:t>1</w:t>
            </w:r>
          </w:p>
        </w:tc>
        <w:tc>
          <w:tcPr>
            <w:tcW w:w="749" w:type="dxa"/>
            <w:shd w:val="clear" w:color="auto" w:fill="auto"/>
          </w:tcPr>
          <w:p w:rsidR="00937A2E" w:rsidRPr="007967B2" w:rsidRDefault="00937A2E" w:rsidP="00921FC7">
            <w:pPr>
              <w:pStyle w:val="BodyTextIndent"/>
              <w:ind w:left="0"/>
              <w:rPr>
                <w:bCs/>
              </w:rPr>
            </w:pPr>
            <w:r w:rsidRPr="007967B2">
              <w:rPr>
                <w:bCs/>
              </w:rPr>
              <w:t>1</w:t>
            </w:r>
          </w:p>
        </w:tc>
        <w:tc>
          <w:tcPr>
            <w:tcW w:w="810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/>
                <w:bCs/>
              </w:rPr>
            </w:pPr>
          </w:p>
        </w:tc>
        <w:tc>
          <w:tcPr>
            <w:tcW w:w="1701" w:type="dxa"/>
            <w:shd w:val="clear" w:color="auto" w:fill="auto"/>
          </w:tcPr>
          <w:p w:rsidR="00937A2E" w:rsidRPr="007967B2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  <w:r>
              <w:rPr>
                <w:bCs/>
              </w:rPr>
              <w:t>2.400,00</w:t>
            </w:r>
          </w:p>
        </w:tc>
        <w:tc>
          <w:tcPr>
            <w:tcW w:w="1134" w:type="dxa"/>
          </w:tcPr>
          <w:p w:rsid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</w:p>
        </w:tc>
        <w:tc>
          <w:tcPr>
            <w:tcW w:w="1134" w:type="dxa"/>
          </w:tcPr>
          <w:p w:rsid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</w:p>
        </w:tc>
      </w:tr>
      <w:tr w:rsidR="00937A2E" w:rsidTr="00937A2E">
        <w:tc>
          <w:tcPr>
            <w:tcW w:w="534" w:type="dxa"/>
            <w:shd w:val="clear" w:color="auto" w:fill="auto"/>
          </w:tcPr>
          <w:p w:rsidR="00937A2E" w:rsidRPr="007967B2" w:rsidRDefault="00937A2E" w:rsidP="00921FC7">
            <w:pPr>
              <w:pStyle w:val="BodyTextIndent"/>
              <w:ind w:left="0"/>
              <w:rPr>
                <w:bCs/>
              </w:rPr>
            </w:pPr>
            <w:r w:rsidRPr="007967B2">
              <w:rPr>
                <w:bCs/>
              </w:rPr>
              <w:t>10.</w:t>
            </w:r>
          </w:p>
        </w:tc>
        <w:tc>
          <w:tcPr>
            <w:tcW w:w="2550" w:type="dxa"/>
            <w:shd w:val="clear" w:color="auto" w:fill="auto"/>
          </w:tcPr>
          <w:p w:rsidR="00937A2E" w:rsidRPr="007967B2" w:rsidRDefault="00937A2E" w:rsidP="00921FC7">
            <w:pPr>
              <w:pStyle w:val="BodyTextIndent"/>
              <w:ind w:left="0"/>
              <w:rPr>
                <w:bCs/>
              </w:rPr>
            </w:pPr>
            <w:r w:rsidRPr="007967B2">
              <w:rPr>
                <w:bCs/>
              </w:rPr>
              <w:t>Studio „Harmony“</w:t>
            </w:r>
          </w:p>
        </w:tc>
        <w:tc>
          <w:tcPr>
            <w:tcW w:w="1135" w:type="dxa"/>
            <w:shd w:val="clear" w:color="auto" w:fill="auto"/>
          </w:tcPr>
          <w:p w:rsidR="00937A2E" w:rsidRPr="007967B2" w:rsidRDefault="00937A2E" w:rsidP="00921FC7">
            <w:pPr>
              <w:pStyle w:val="BodyTextIndent"/>
              <w:ind w:left="0"/>
              <w:rPr>
                <w:bCs/>
              </w:rPr>
            </w:pPr>
            <w:r w:rsidRPr="007967B2">
              <w:rPr>
                <w:bCs/>
              </w:rPr>
              <w:t>1</w:t>
            </w:r>
          </w:p>
        </w:tc>
        <w:tc>
          <w:tcPr>
            <w:tcW w:w="749" w:type="dxa"/>
            <w:shd w:val="clear" w:color="auto" w:fill="auto"/>
          </w:tcPr>
          <w:p w:rsidR="00937A2E" w:rsidRPr="007967B2" w:rsidRDefault="00937A2E" w:rsidP="00921FC7">
            <w:pPr>
              <w:pStyle w:val="BodyTextIndent"/>
              <w:ind w:left="0"/>
              <w:rPr>
                <w:bCs/>
              </w:rPr>
            </w:pPr>
            <w:r w:rsidRPr="007967B2">
              <w:rPr>
                <w:bCs/>
              </w:rPr>
              <w:t>1</w:t>
            </w:r>
          </w:p>
        </w:tc>
        <w:tc>
          <w:tcPr>
            <w:tcW w:w="810" w:type="dxa"/>
            <w:shd w:val="clear" w:color="auto" w:fill="auto"/>
          </w:tcPr>
          <w:p w:rsidR="00937A2E" w:rsidRPr="007967B2" w:rsidRDefault="00937A2E" w:rsidP="00921FC7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1701" w:type="dxa"/>
            <w:shd w:val="clear" w:color="auto" w:fill="auto"/>
          </w:tcPr>
          <w:p w:rsidR="00937A2E" w:rsidRPr="007967B2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  <w:r w:rsidRPr="007967B2">
              <w:rPr>
                <w:bCs/>
              </w:rPr>
              <w:t>2.400,00</w:t>
            </w:r>
          </w:p>
        </w:tc>
        <w:tc>
          <w:tcPr>
            <w:tcW w:w="1134" w:type="dxa"/>
          </w:tcPr>
          <w:p w:rsidR="00937A2E" w:rsidRPr="007967B2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</w:p>
        </w:tc>
        <w:tc>
          <w:tcPr>
            <w:tcW w:w="1134" w:type="dxa"/>
          </w:tcPr>
          <w:p w:rsidR="00937A2E" w:rsidRPr="007967B2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</w:p>
        </w:tc>
      </w:tr>
      <w:tr w:rsidR="00937A2E" w:rsidTr="00937A2E">
        <w:tc>
          <w:tcPr>
            <w:tcW w:w="534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11.</w:t>
            </w:r>
          </w:p>
        </w:tc>
        <w:tc>
          <w:tcPr>
            <w:tcW w:w="2550" w:type="dxa"/>
            <w:shd w:val="clear" w:color="auto" w:fill="auto"/>
          </w:tcPr>
          <w:p w:rsidR="00937A2E" w:rsidRPr="00937A2E" w:rsidRDefault="00937A2E" w:rsidP="00921FC7">
            <w:pPr>
              <w:pStyle w:val="BodyTextIndent"/>
              <w:ind w:left="0"/>
              <w:rPr>
                <w:bCs/>
              </w:rPr>
            </w:pPr>
            <w:r w:rsidRPr="00937A2E">
              <w:rPr>
                <w:bCs/>
              </w:rPr>
              <w:t>Žabica d.o.o.</w:t>
            </w:r>
          </w:p>
        </w:tc>
        <w:tc>
          <w:tcPr>
            <w:tcW w:w="1135" w:type="dxa"/>
            <w:shd w:val="clear" w:color="auto" w:fill="auto"/>
          </w:tcPr>
          <w:p w:rsidR="00937A2E" w:rsidRPr="00937A2E" w:rsidRDefault="00937A2E" w:rsidP="00921FC7">
            <w:pPr>
              <w:pStyle w:val="BodyTextIndent"/>
              <w:ind w:left="0"/>
              <w:rPr>
                <w:bCs/>
              </w:rPr>
            </w:pPr>
            <w:r w:rsidRPr="00937A2E">
              <w:rPr>
                <w:bCs/>
              </w:rPr>
              <w:t>1</w:t>
            </w:r>
          </w:p>
        </w:tc>
        <w:tc>
          <w:tcPr>
            <w:tcW w:w="749" w:type="dxa"/>
            <w:shd w:val="clear" w:color="auto" w:fill="auto"/>
          </w:tcPr>
          <w:p w:rsidR="00937A2E" w:rsidRPr="00937A2E" w:rsidRDefault="00937A2E" w:rsidP="00921FC7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810" w:type="dxa"/>
            <w:shd w:val="clear" w:color="auto" w:fill="auto"/>
          </w:tcPr>
          <w:p w:rsidR="00937A2E" w:rsidRPr="00937A2E" w:rsidRDefault="00937A2E" w:rsidP="00921FC7">
            <w:pPr>
              <w:pStyle w:val="BodyTextIndent"/>
              <w:ind w:left="0"/>
              <w:rPr>
                <w:bCs/>
              </w:rPr>
            </w:pPr>
            <w:r w:rsidRPr="00937A2E">
              <w:rPr>
                <w:bCs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937A2E" w:rsidRP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  <w:r w:rsidRPr="00937A2E">
              <w:rPr>
                <w:bCs/>
              </w:rPr>
              <w:t>1.800,00</w:t>
            </w:r>
          </w:p>
        </w:tc>
        <w:tc>
          <w:tcPr>
            <w:tcW w:w="1134" w:type="dxa"/>
          </w:tcPr>
          <w:p w:rsidR="00937A2E" w:rsidRP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</w:p>
        </w:tc>
        <w:tc>
          <w:tcPr>
            <w:tcW w:w="1134" w:type="dxa"/>
          </w:tcPr>
          <w:p w:rsidR="00937A2E" w:rsidRP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  <w:r>
              <w:rPr>
                <w:bCs/>
              </w:rPr>
              <w:t>2.600,00</w:t>
            </w:r>
          </w:p>
        </w:tc>
      </w:tr>
      <w:tr w:rsidR="00937A2E" w:rsidTr="00937A2E">
        <w:tc>
          <w:tcPr>
            <w:tcW w:w="534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12.</w:t>
            </w:r>
          </w:p>
        </w:tc>
        <w:tc>
          <w:tcPr>
            <w:tcW w:w="2550" w:type="dxa"/>
            <w:shd w:val="clear" w:color="auto" w:fill="auto"/>
          </w:tcPr>
          <w:p w:rsidR="00937A2E" w:rsidRPr="00937A2E" w:rsidRDefault="00937A2E" w:rsidP="00921FC7">
            <w:pPr>
              <w:pStyle w:val="BodyTextIndent"/>
              <w:ind w:left="0"/>
              <w:rPr>
                <w:bCs/>
              </w:rPr>
            </w:pPr>
            <w:r w:rsidRPr="00937A2E">
              <w:rPr>
                <w:bCs/>
              </w:rPr>
              <w:t>Korčula rotation j.d.o.o.</w:t>
            </w:r>
          </w:p>
        </w:tc>
        <w:tc>
          <w:tcPr>
            <w:tcW w:w="1135" w:type="dxa"/>
            <w:shd w:val="clear" w:color="auto" w:fill="auto"/>
          </w:tcPr>
          <w:p w:rsidR="00937A2E" w:rsidRPr="00937A2E" w:rsidRDefault="00937A2E" w:rsidP="00921FC7">
            <w:pPr>
              <w:pStyle w:val="BodyTextIndent"/>
              <w:ind w:left="0"/>
              <w:rPr>
                <w:bCs/>
              </w:rPr>
            </w:pPr>
            <w:r w:rsidRPr="00937A2E">
              <w:rPr>
                <w:bCs/>
              </w:rPr>
              <w:t>1</w:t>
            </w:r>
          </w:p>
        </w:tc>
        <w:tc>
          <w:tcPr>
            <w:tcW w:w="749" w:type="dxa"/>
            <w:shd w:val="clear" w:color="auto" w:fill="auto"/>
          </w:tcPr>
          <w:p w:rsidR="00937A2E" w:rsidRPr="00937A2E" w:rsidRDefault="00937A2E" w:rsidP="00921FC7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810" w:type="dxa"/>
            <w:shd w:val="clear" w:color="auto" w:fill="auto"/>
          </w:tcPr>
          <w:p w:rsidR="00937A2E" w:rsidRPr="00937A2E" w:rsidRDefault="00937A2E" w:rsidP="00921FC7">
            <w:pPr>
              <w:pStyle w:val="BodyTextIndent"/>
              <w:ind w:left="0"/>
              <w:rPr>
                <w:bCs/>
              </w:rPr>
            </w:pPr>
            <w:r w:rsidRPr="00937A2E">
              <w:rPr>
                <w:bCs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937A2E" w:rsidRP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  <w:r w:rsidRPr="00937A2E">
              <w:rPr>
                <w:bCs/>
              </w:rPr>
              <w:t>1.200,00</w:t>
            </w:r>
          </w:p>
        </w:tc>
        <w:tc>
          <w:tcPr>
            <w:tcW w:w="1134" w:type="dxa"/>
          </w:tcPr>
          <w:p w:rsidR="00937A2E" w:rsidRP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</w:p>
        </w:tc>
        <w:tc>
          <w:tcPr>
            <w:tcW w:w="1134" w:type="dxa"/>
          </w:tcPr>
          <w:p w:rsidR="00937A2E" w:rsidRP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</w:p>
        </w:tc>
      </w:tr>
      <w:tr w:rsidR="00937A2E" w:rsidTr="00937A2E">
        <w:tc>
          <w:tcPr>
            <w:tcW w:w="534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13.</w:t>
            </w:r>
          </w:p>
        </w:tc>
        <w:tc>
          <w:tcPr>
            <w:tcW w:w="2550" w:type="dxa"/>
            <w:shd w:val="clear" w:color="auto" w:fill="auto"/>
          </w:tcPr>
          <w:p w:rsidR="00937A2E" w:rsidRPr="00937A2E" w:rsidRDefault="00937A2E" w:rsidP="00921FC7">
            <w:pPr>
              <w:pStyle w:val="BodyTextIndent"/>
              <w:ind w:left="0"/>
              <w:rPr>
                <w:bCs/>
              </w:rPr>
            </w:pPr>
            <w:r w:rsidRPr="00937A2E">
              <w:rPr>
                <w:bCs/>
              </w:rPr>
              <w:t>Head office barber shop</w:t>
            </w:r>
          </w:p>
        </w:tc>
        <w:tc>
          <w:tcPr>
            <w:tcW w:w="1135" w:type="dxa"/>
            <w:shd w:val="clear" w:color="auto" w:fill="auto"/>
          </w:tcPr>
          <w:p w:rsidR="00937A2E" w:rsidRPr="00937A2E" w:rsidRDefault="00937A2E" w:rsidP="00921FC7">
            <w:pPr>
              <w:pStyle w:val="BodyTextIndent"/>
              <w:ind w:left="0"/>
              <w:rPr>
                <w:bCs/>
              </w:rPr>
            </w:pPr>
            <w:r w:rsidRPr="00937A2E">
              <w:rPr>
                <w:bCs/>
              </w:rPr>
              <w:t>1</w:t>
            </w:r>
          </w:p>
        </w:tc>
        <w:tc>
          <w:tcPr>
            <w:tcW w:w="749" w:type="dxa"/>
            <w:shd w:val="clear" w:color="auto" w:fill="auto"/>
          </w:tcPr>
          <w:p w:rsidR="00937A2E" w:rsidRPr="00937A2E" w:rsidRDefault="00937A2E" w:rsidP="00921FC7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810" w:type="dxa"/>
            <w:shd w:val="clear" w:color="auto" w:fill="auto"/>
          </w:tcPr>
          <w:p w:rsidR="00937A2E" w:rsidRPr="00937A2E" w:rsidRDefault="00937A2E" w:rsidP="00921FC7">
            <w:pPr>
              <w:pStyle w:val="BodyTextIndent"/>
              <w:ind w:left="0"/>
              <w:rPr>
                <w:bCs/>
              </w:rPr>
            </w:pPr>
            <w:r w:rsidRPr="00937A2E">
              <w:rPr>
                <w:bCs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937A2E" w:rsidRP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  <w:r w:rsidRPr="00937A2E">
              <w:rPr>
                <w:bCs/>
              </w:rPr>
              <w:t>1.200,00</w:t>
            </w:r>
          </w:p>
        </w:tc>
        <w:tc>
          <w:tcPr>
            <w:tcW w:w="1134" w:type="dxa"/>
          </w:tcPr>
          <w:p w:rsidR="00937A2E" w:rsidRP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</w:p>
        </w:tc>
        <w:tc>
          <w:tcPr>
            <w:tcW w:w="1134" w:type="dxa"/>
          </w:tcPr>
          <w:p w:rsidR="00937A2E" w:rsidRP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</w:p>
        </w:tc>
      </w:tr>
      <w:tr w:rsidR="00937A2E" w:rsidTr="00937A2E">
        <w:tc>
          <w:tcPr>
            <w:tcW w:w="534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14.</w:t>
            </w:r>
          </w:p>
        </w:tc>
        <w:tc>
          <w:tcPr>
            <w:tcW w:w="2550" w:type="dxa"/>
            <w:shd w:val="clear" w:color="auto" w:fill="auto"/>
          </w:tcPr>
          <w:p w:rsidR="00937A2E" w:rsidRPr="00937A2E" w:rsidRDefault="00937A2E" w:rsidP="00921FC7">
            <w:pPr>
              <w:pStyle w:val="BodyTextIndent"/>
              <w:ind w:left="0"/>
              <w:rPr>
                <w:bCs/>
              </w:rPr>
            </w:pPr>
            <w:r w:rsidRPr="00937A2E">
              <w:rPr>
                <w:bCs/>
              </w:rPr>
              <w:t>Radaić consulting</w:t>
            </w:r>
          </w:p>
        </w:tc>
        <w:tc>
          <w:tcPr>
            <w:tcW w:w="1135" w:type="dxa"/>
            <w:shd w:val="clear" w:color="auto" w:fill="auto"/>
          </w:tcPr>
          <w:p w:rsidR="00937A2E" w:rsidRPr="00937A2E" w:rsidRDefault="00937A2E" w:rsidP="00921FC7">
            <w:pPr>
              <w:pStyle w:val="BodyTextIndent"/>
              <w:ind w:left="0"/>
              <w:rPr>
                <w:bCs/>
              </w:rPr>
            </w:pPr>
            <w:r w:rsidRPr="00937A2E">
              <w:rPr>
                <w:bCs/>
              </w:rPr>
              <w:t>1</w:t>
            </w:r>
          </w:p>
        </w:tc>
        <w:tc>
          <w:tcPr>
            <w:tcW w:w="749" w:type="dxa"/>
            <w:shd w:val="clear" w:color="auto" w:fill="auto"/>
          </w:tcPr>
          <w:p w:rsidR="00937A2E" w:rsidRPr="00937A2E" w:rsidRDefault="00937A2E" w:rsidP="00921FC7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810" w:type="dxa"/>
            <w:shd w:val="clear" w:color="auto" w:fill="auto"/>
          </w:tcPr>
          <w:p w:rsidR="00937A2E" w:rsidRPr="00937A2E" w:rsidRDefault="00937A2E" w:rsidP="00921FC7">
            <w:pPr>
              <w:pStyle w:val="BodyTextIndent"/>
              <w:ind w:left="0"/>
              <w:rPr>
                <w:bCs/>
              </w:rPr>
            </w:pPr>
            <w:r w:rsidRPr="00937A2E">
              <w:rPr>
                <w:bCs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937A2E" w:rsidRP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  <w:r w:rsidRPr="00937A2E">
              <w:rPr>
                <w:bCs/>
              </w:rPr>
              <w:t>600,00</w:t>
            </w:r>
          </w:p>
        </w:tc>
        <w:tc>
          <w:tcPr>
            <w:tcW w:w="1134" w:type="dxa"/>
          </w:tcPr>
          <w:p w:rsidR="00937A2E" w:rsidRP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  <w:r>
              <w:rPr>
                <w:bCs/>
              </w:rPr>
              <w:t>1.300,00</w:t>
            </w:r>
          </w:p>
        </w:tc>
        <w:tc>
          <w:tcPr>
            <w:tcW w:w="1134" w:type="dxa"/>
          </w:tcPr>
          <w:p w:rsidR="00937A2E" w:rsidRP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</w:p>
        </w:tc>
      </w:tr>
      <w:tr w:rsidR="00937A2E" w:rsidTr="00937A2E">
        <w:tc>
          <w:tcPr>
            <w:tcW w:w="534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 xml:space="preserve">15. </w:t>
            </w:r>
          </w:p>
        </w:tc>
        <w:tc>
          <w:tcPr>
            <w:tcW w:w="2550" w:type="dxa"/>
            <w:shd w:val="clear" w:color="auto" w:fill="auto"/>
          </w:tcPr>
          <w:p w:rsidR="00937A2E" w:rsidRPr="00937A2E" w:rsidRDefault="00937A2E" w:rsidP="00921FC7">
            <w:pPr>
              <w:pStyle w:val="BodyTextIndent"/>
              <w:ind w:left="0"/>
              <w:rPr>
                <w:bCs/>
              </w:rPr>
            </w:pPr>
            <w:r w:rsidRPr="00937A2E">
              <w:rPr>
                <w:bCs/>
              </w:rPr>
              <w:t>Privatna praksa fizikalne terapije</w:t>
            </w:r>
          </w:p>
        </w:tc>
        <w:tc>
          <w:tcPr>
            <w:tcW w:w="1135" w:type="dxa"/>
            <w:shd w:val="clear" w:color="auto" w:fill="auto"/>
          </w:tcPr>
          <w:p w:rsidR="00937A2E" w:rsidRPr="00937A2E" w:rsidRDefault="00937A2E" w:rsidP="00921FC7">
            <w:pPr>
              <w:pStyle w:val="BodyTextIndent"/>
              <w:ind w:left="0"/>
              <w:rPr>
                <w:bCs/>
              </w:rPr>
            </w:pPr>
            <w:r>
              <w:rPr>
                <w:bCs/>
              </w:rPr>
              <w:t>1</w:t>
            </w:r>
          </w:p>
        </w:tc>
        <w:tc>
          <w:tcPr>
            <w:tcW w:w="749" w:type="dxa"/>
            <w:shd w:val="clear" w:color="auto" w:fill="auto"/>
          </w:tcPr>
          <w:p w:rsidR="00937A2E" w:rsidRPr="00937A2E" w:rsidRDefault="00937A2E" w:rsidP="00921FC7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810" w:type="dxa"/>
            <w:shd w:val="clear" w:color="auto" w:fill="auto"/>
          </w:tcPr>
          <w:p w:rsidR="00937A2E" w:rsidRPr="00937A2E" w:rsidRDefault="00937A2E" w:rsidP="00921FC7">
            <w:pPr>
              <w:pStyle w:val="BodyTextIndent"/>
              <w:ind w:left="0"/>
              <w:rPr>
                <w:bCs/>
              </w:rPr>
            </w:pPr>
            <w:r w:rsidRPr="00937A2E">
              <w:rPr>
                <w:bCs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937A2E" w:rsidRP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  <w:r w:rsidRPr="00937A2E">
              <w:rPr>
                <w:bCs/>
              </w:rPr>
              <w:t>600,00</w:t>
            </w:r>
          </w:p>
        </w:tc>
        <w:tc>
          <w:tcPr>
            <w:tcW w:w="1134" w:type="dxa"/>
          </w:tcPr>
          <w:p w:rsidR="00937A2E" w:rsidRP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  <w:r>
              <w:rPr>
                <w:bCs/>
              </w:rPr>
              <w:t>1.300,00</w:t>
            </w:r>
          </w:p>
        </w:tc>
        <w:tc>
          <w:tcPr>
            <w:tcW w:w="1134" w:type="dxa"/>
          </w:tcPr>
          <w:p w:rsidR="00937A2E" w:rsidRPr="00937A2E" w:rsidRDefault="00937A2E" w:rsidP="00921FC7">
            <w:pPr>
              <w:pStyle w:val="BodyTextIndent"/>
              <w:ind w:left="0"/>
              <w:jc w:val="center"/>
              <w:rPr>
                <w:bCs/>
              </w:rPr>
            </w:pPr>
          </w:p>
        </w:tc>
      </w:tr>
      <w:tr w:rsidR="00937A2E" w:rsidTr="00937A2E">
        <w:tc>
          <w:tcPr>
            <w:tcW w:w="534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Cs/>
              </w:rPr>
            </w:pPr>
          </w:p>
        </w:tc>
        <w:tc>
          <w:tcPr>
            <w:tcW w:w="2550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UKUPNO</w:t>
            </w:r>
          </w:p>
        </w:tc>
        <w:tc>
          <w:tcPr>
            <w:tcW w:w="1135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18</w:t>
            </w:r>
          </w:p>
        </w:tc>
        <w:tc>
          <w:tcPr>
            <w:tcW w:w="749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11</w:t>
            </w:r>
          </w:p>
        </w:tc>
        <w:tc>
          <w:tcPr>
            <w:tcW w:w="810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1701" w:type="dxa"/>
            <w:shd w:val="clear" w:color="auto" w:fill="auto"/>
          </w:tcPr>
          <w:p w:rsidR="00937A2E" w:rsidRDefault="00937A2E" w:rsidP="00921FC7">
            <w:pPr>
              <w:pStyle w:val="BodyTextIndent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40.553,20</w:t>
            </w:r>
          </w:p>
        </w:tc>
        <w:tc>
          <w:tcPr>
            <w:tcW w:w="1134" w:type="dxa"/>
          </w:tcPr>
          <w:p w:rsidR="00937A2E" w:rsidRDefault="00937A2E" w:rsidP="00921FC7">
            <w:pPr>
              <w:pStyle w:val="BodyTextIndent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2.600,00</w:t>
            </w:r>
          </w:p>
        </w:tc>
        <w:tc>
          <w:tcPr>
            <w:tcW w:w="1134" w:type="dxa"/>
          </w:tcPr>
          <w:p w:rsidR="00937A2E" w:rsidRDefault="00937A2E" w:rsidP="00921FC7">
            <w:pPr>
              <w:pStyle w:val="BodyTextIndent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2.600,00</w:t>
            </w:r>
          </w:p>
        </w:tc>
      </w:tr>
      <w:bookmarkEnd w:id="0"/>
    </w:tbl>
    <w:p w:rsidR="0064503A" w:rsidRDefault="0064503A" w:rsidP="0064503A">
      <w:pPr>
        <w:pStyle w:val="BodyTextIndent"/>
        <w:ind w:left="0"/>
        <w:rPr>
          <w:rFonts w:ascii="HRTimes" w:hAnsi="HRTimes"/>
          <w:bCs/>
        </w:rPr>
      </w:pPr>
    </w:p>
    <w:p w:rsidR="0064503A" w:rsidRDefault="0064503A" w:rsidP="0064503A">
      <w:pPr>
        <w:pStyle w:val="BodyTextIndent"/>
        <w:ind w:left="0"/>
        <w:rPr>
          <w:rFonts w:ascii="HRTimes" w:hAnsi="HRTimes"/>
          <w:bCs/>
        </w:rPr>
      </w:pPr>
    </w:p>
    <w:p w:rsidR="0064503A" w:rsidRDefault="0064503A" w:rsidP="0064503A">
      <w:pPr>
        <w:pStyle w:val="BodyTextIndent"/>
        <w:ind w:left="0"/>
        <w:rPr>
          <w:rFonts w:ascii="HRTimes" w:hAnsi="HRTimes"/>
          <w:bCs/>
        </w:rPr>
      </w:pPr>
    </w:p>
    <w:p w:rsidR="0064503A" w:rsidRPr="00A010B4" w:rsidRDefault="0064503A" w:rsidP="0064503A">
      <w:pPr>
        <w:pStyle w:val="BodyTextIndent"/>
        <w:ind w:left="0"/>
        <w:rPr>
          <w:b/>
          <w:bCs/>
        </w:rPr>
      </w:pPr>
      <w:r w:rsidRPr="00AD7B12">
        <w:rPr>
          <w:rFonts w:ascii="HRTimes" w:hAnsi="HRTimes"/>
          <w:b/>
          <w:bCs/>
        </w:rPr>
        <w:t xml:space="preserve"> </w:t>
      </w:r>
      <w:r w:rsidRPr="00A010B4">
        <w:rPr>
          <w:b/>
          <w:bCs/>
        </w:rPr>
        <w:t>1.1.3. Program zapošljavanja osoba sa višom i visokom stručnom spremom</w:t>
      </w:r>
    </w:p>
    <w:p w:rsidR="0064503A" w:rsidRPr="00A010B4" w:rsidRDefault="0064503A" w:rsidP="0064503A">
      <w:pPr>
        <w:pStyle w:val="BodyTextIndent"/>
        <w:ind w:left="0"/>
        <w:rPr>
          <w:bCs/>
        </w:rPr>
      </w:pPr>
    </w:p>
    <w:p w:rsidR="0064503A" w:rsidRPr="00A010B4" w:rsidRDefault="0064503A" w:rsidP="0064503A">
      <w:pPr>
        <w:pStyle w:val="BodyTextIndent"/>
        <w:ind w:left="0" w:firstLine="720"/>
        <w:rPr>
          <w:bCs/>
        </w:rPr>
      </w:pPr>
      <w:r w:rsidRPr="00A010B4">
        <w:rPr>
          <w:bCs/>
        </w:rPr>
        <w:t>Pored sufinanciranja u visini od 50% troškova plaće, Općina Blato dodatno sufinancira osobe sa višom stručnom sp</w:t>
      </w:r>
      <w:r w:rsidR="00365F5E">
        <w:rPr>
          <w:bCs/>
        </w:rPr>
        <w:t>remom u visini od 1.300,00 eur-a</w:t>
      </w:r>
      <w:r w:rsidRPr="00A010B4">
        <w:rPr>
          <w:bCs/>
        </w:rPr>
        <w:t xml:space="preserve"> i visokom stručnom sp</w:t>
      </w:r>
      <w:r w:rsidR="00365F5E">
        <w:rPr>
          <w:bCs/>
        </w:rPr>
        <w:t>remom u visini od 2.600,00 eur-a. U protekloj godini  bila su tri</w:t>
      </w:r>
      <w:r w:rsidRPr="00A010B4">
        <w:rPr>
          <w:bCs/>
        </w:rPr>
        <w:t xml:space="preserve"> za</w:t>
      </w:r>
      <w:r w:rsidR="00365F5E">
        <w:rPr>
          <w:bCs/>
        </w:rPr>
        <w:t>htjeva za isplatu po ovoj mjeri, te je izdvojeno ukupno 5.200,00 eur-a.</w:t>
      </w:r>
    </w:p>
    <w:p w:rsidR="0064503A" w:rsidRPr="00A010B4" w:rsidRDefault="0064503A" w:rsidP="0064503A">
      <w:pPr>
        <w:pStyle w:val="BodyTextIndent"/>
        <w:ind w:left="0"/>
        <w:rPr>
          <w:bCs/>
        </w:rPr>
      </w:pPr>
    </w:p>
    <w:p w:rsidR="0064503A" w:rsidRPr="00A010B4" w:rsidRDefault="0064503A" w:rsidP="0064503A">
      <w:pPr>
        <w:pStyle w:val="BodyTextIndent"/>
        <w:ind w:left="0"/>
        <w:rPr>
          <w:bCs/>
        </w:rPr>
      </w:pPr>
    </w:p>
    <w:p w:rsidR="0064503A" w:rsidRPr="00A010B4" w:rsidRDefault="0064503A" w:rsidP="0064503A">
      <w:pPr>
        <w:pStyle w:val="BodyTextIndent"/>
        <w:ind w:left="0" w:firstLine="720"/>
        <w:rPr>
          <w:b/>
        </w:rPr>
      </w:pPr>
      <w:r w:rsidRPr="00A010B4">
        <w:rPr>
          <w:b/>
        </w:rPr>
        <w:t>1.</w:t>
      </w:r>
      <w:r>
        <w:rPr>
          <w:b/>
        </w:rPr>
        <w:t>2</w:t>
      </w:r>
      <w:r w:rsidRPr="00A010B4">
        <w:rPr>
          <w:b/>
        </w:rPr>
        <w:t>. Obogaćivanje turističke ponude</w:t>
      </w:r>
    </w:p>
    <w:p w:rsidR="0064503A" w:rsidRPr="00A010B4" w:rsidRDefault="0064503A" w:rsidP="0064503A">
      <w:pPr>
        <w:pStyle w:val="BodyTextIndent"/>
        <w:ind w:left="0"/>
        <w:rPr>
          <w:b/>
        </w:rPr>
      </w:pPr>
    </w:p>
    <w:p w:rsidR="0064503A" w:rsidRDefault="0064503A" w:rsidP="0064503A">
      <w:pPr>
        <w:pStyle w:val="BodyTextIndent"/>
        <w:ind w:left="0"/>
      </w:pPr>
      <w:r w:rsidRPr="00A010B4">
        <w:t xml:space="preserve">Općina Blato sredstva uprihođena od </w:t>
      </w:r>
      <w:r>
        <w:t>turističke</w:t>
      </w:r>
      <w:r w:rsidRPr="00A010B4">
        <w:t xml:space="preserve"> pristojbe ulaže u aktivnosti na obogaćivanju turističke ponude u skladu s prijedlogom Turističke zajednice. </w:t>
      </w:r>
    </w:p>
    <w:p w:rsidR="00B34D71" w:rsidRDefault="0064503A" w:rsidP="00B34D71">
      <w:pPr>
        <w:pStyle w:val="BodyTextIndent"/>
        <w:ind w:left="0"/>
      </w:pPr>
      <w:r w:rsidRPr="00A010B4">
        <w:t>U 202</w:t>
      </w:r>
      <w:r w:rsidR="00365F5E">
        <w:t>3</w:t>
      </w:r>
      <w:r w:rsidRPr="00A010B4">
        <w:t>. godini za ovu je namjenu utrošeno ukupno</w:t>
      </w:r>
      <w:r w:rsidR="00B34D71">
        <w:t xml:space="preserve"> 46.037,15 eur-a</w:t>
      </w:r>
      <w:r>
        <w:t>, a koji se odnose na:</w:t>
      </w:r>
    </w:p>
    <w:p w:rsidR="0064503A" w:rsidRDefault="00B34D71" w:rsidP="00B34D71">
      <w:pPr>
        <w:pStyle w:val="BodyTextIndent"/>
        <w:ind w:left="0"/>
      </w:pPr>
      <w:r>
        <w:t xml:space="preserve">           -    sufinanciranje autobusnih stajališta na Prižbi i u Gršćici – 7.282,50 eur-a</w:t>
      </w:r>
    </w:p>
    <w:p w:rsidR="00B34D71" w:rsidRDefault="0064503A" w:rsidP="00B34D71">
      <w:pPr>
        <w:pStyle w:val="BodyTextIndent"/>
        <w:numPr>
          <w:ilvl w:val="0"/>
          <w:numId w:val="2"/>
        </w:numPr>
      </w:pPr>
      <w:r>
        <w:t>ekološka javna ras</w:t>
      </w:r>
      <w:r w:rsidR="00B34D71">
        <w:t>vjeta u visini od 10.930,63 eur-a</w:t>
      </w:r>
    </w:p>
    <w:p w:rsidR="00B564DA" w:rsidRDefault="00B564DA" w:rsidP="00B34D71">
      <w:pPr>
        <w:pStyle w:val="BodyTextIndent"/>
        <w:numPr>
          <w:ilvl w:val="0"/>
          <w:numId w:val="2"/>
        </w:numPr>
      </w:pPr>
      <w:r>
        <w:t>oprema za uređenje fontane – 1.914,00 eur-a</w:t>
      </w:r>
    </w:p>
    <w:p w:rsidR="00B34D71" w:rsidRDefault="00B34D71" w:rsidP="00B34D71">
      <w:pPr>
        <w:pStyle w:val="BodyTextIndent"/>
        <w:numPr>
          <w:ilvl w:val="0"/>
          <w:numId w:val="2"/>
        </w:numPr>
      </w:pPr>
      <w:r>
        <w:t>najam WC kabini na plažama – 1.149,50 eur-a</w:t>
      </w:r>
    </w:p>
    <w:p w:rsidR="0064503A" w:rsidRDefault="0064503A" w:rsidP="0064503A">
      <w:pPr>
        <w:pStyle w:val="BodyTextIndent"/>
        <w:numPr>
          <w:ilvl w:val="0"/>
          <w:numId w:val="2"/>
        </w:numPr>
      </w:pPr>
      <w:r>
        <w:t xml:space="preserve">uređenje i  održavanje </w:t>
      </w:r>
      <w:r w:rsidR="00B34D71">
        <w:t xml:space="preserve">plaža u visini od </w:t>
      </w:r>
      <w:r w:rsidR="00B564DA">
        <w:t>24.760,52 eur-a</w:t>
      </w:r>
    </w:p>
    <w:p w:rsidR="0064503A" w:rsidRDefault="0064503A" w:rsidP="0064503A">
      <w:pPr>
        <w:pStyle w:val="BodyTextIndent"/>
      </w:pPr>
    </w:p>
    <w:p w:rsidR="0064503A" w:rsidRPr="00A010B4" w:rsidRDefault="0064503A" w:rsidP="0064503A">
      <w:pPr>
        <w:pStyle w:val="BodyTextIndent"/>
        <w:ind w:left="0"/>
      </w:pPr>
      <w:r w:rsidRPr="00A010B4">
        <w:t xml:space="preserve">Pored sredstava boravišne pristojbe, troškovi vezani uz turističku infrastrukturu </w:t>
      </w:r>
      <w:r>
        <w:t>iz izvora pomoći odnose</w:t>
      </w:r>
      <w:r w:rsidR="00B564DA">
        <w:t xml:space="preserve"> se na sufinanciranje autobusnih stajališta na Prižbi i u Gršćici</w:t>
      </w:r>
      <w:r>
        <w:t xml:space="preserve"> u visini od </w:t>
      </w:r>
      <w:r w:rsidR="00B564DA">
        <w:lastRenderedPageBreak/>
        <w:t>1.600,00 eur-a</w:t>
      </w:r>
      <w:r>
        <w:t xml:space="preserve">, kao i sredstava </w:t>
      </w:r>
      <w:r w:rsidRPr="00A010B4">
        <w:t>Dubrovačko-neretvanske županije putem natječaja za sufinanciranje projekata na pomorskom dobru</w:t>
      </w:r>
      <w:r>
        <w:t xml:space="preserve"> za ekološku javnu rasvjetu</w:t>
      </w:r>
      <w:r w:rsidRPr="00A010B4">
        <w:t xml:space="preserve"> u </w:t>
      </w:r>
      <w:r w:rsidR="00B564DA">
        <w:t>ukupnom iznosu od 7.000,00 eur-a</w:t>
      </w:r>
      <w:r>
        <w:t>.</w:t>
      </w:r>
    </w:p>
    <w:p w:rsidR="0064503A" w:rsidRPr="00A010B4" w:rsidRDefault="0064503A" w:rsidP="0064503A">
      <w:pPr>
        <w:pStyle w:val="BodyTextIndent"/>
        <w:ind w:left="0"/>
        <w:rPr>
          <w:bCs/>
        </w:rPr>
      </w:pPr>
    </w:p>
    <w:p w:rsidR="0064503A" w:rsidRPr="00A010B4" w:rsidRDefault="0064503A" w:rsidP="0064503A">
      <w:pPr>
        <w:pStyle w:val="BodyTextIndent"/>
        <w:ind w:left="0" w:firstLine="720"/>
        <w:rPr>
          <w:b/>
        </w:rPr>
      </w:pPr>
      <w:r w:rsidRPr="00A010B4">
        <w:rPr>
          <w:b/>
        </w:rPr>
        <w:t>1.</w:t>
      </w:r>
      <w:r>
        <w:rPr>
          <w:b/>
        </w:rPr>
        <w:t>3</w:t>
      </w:r>
      <w:r w:rsidRPr="00A010B4">
        <w:rPr>
          <w:b/>
        </w:rPr>
        <w:t>. Ostali poticaji u gospodarstvu</w:t>
      </w:r>
    </w:p>
    <w:p w:rsidR="0064503A" w:rsidRPr="00A010B4" w:rsidRDefault="0064503A" w:rsidP="0064503A">
      <w:pPr>
        <w:pStyle w:val="BodyTextIndent"/>
        <w:ind w:left="0" w:firstLine="720"/>
        <w:rPr>
          <w:b/>
        </w:rPr>
      </w:pPr>
    </w:p>
    <w:p w:rsidR="0064503A" w:rsidRPr="00A010B4" w:rsidRDefault="0064503A" w:rsidP="0064503A">
      <w:pPr>
        <w:pStyle w:val="BodyTextIndent"/>
        <w:ind w:left="0"/>
      </w:pPr>
    </w:p>
    <w:p w:rsidR="0064503A" w:rsidRPr="00A010B4" w:rsidRDefault="0064503A" w:rsidP="0064503A">
      <w:pPr>
        <w:pStyle w:val="BodyTextIndent"/>
        <w:ind w:left="0"/>
        <w:rPr>
          <w:b/>
        </w:rPr>
      </w:pPr>
      <w:r w:rsidRPr="00A010B4">
        <w:rPr>
          <w:b/>
        </w:rPr>
        <w:t>1.</w:t>
      </w:r>
      <w:r>
        <w:rPr>
          <w:b/>
        </w:rPr>
        <w:t>3</w:t>
      </w:r>
      <w:r w:rsidRPr="00A010B4">
        <w:rPr>
          <w:b/>
        </w:rPr>
        <w:t>.1. Program sufinanciranja nabave sadnog materijala</w:t>
      </w:r>
    </w:p>
    <w:p w:rsidR="0064503A" w:rsidRPr="00A010B4" w:rsidRDefault="0064503A" w:rsidP="0064503A">
      <w:pPr>
        <w:pStyle w:val="BodyTextIndent"/>
        <w:ind w:left="0"/>
        <w:rPr>
          <w:b/>
        </w:rPr>
      </w:pPr>
    </w:p>
    <w:p w:rsidR="0064503A" w:rsidRPr="00A010B4" w:rsidRDefault="0064503A" w:rsidP="0064503A">
      <w:pPr>
        <w:pStyle w:val="BodyTextIndent"/>
        <w:ind w:left="0" w:firstLine="720"/>
      </w:pPr>
      <w:r w:rsidRPr="00A010B4">
        <w:t xml:space="preserve">Općina Blato korisnicima ove mjere sufinancira nabavu sadnog materijala u iznosu od 30% vrijednosti kupljenog materijala. Za ovu mjeru je u protekloj godini utrošeno ukupno </w:t>
      </w:r>
      <w:r w:rsidR="003944CF">
        <w:t>1.761,62 eur-a ( Šeparović Ivo, Marinović Petar, Žaknić Mario</w:t>
      </w:r>
      <w:r w:rsidRPr="00A010B4">
        <w:t>).</w:t>
      </w:r>
    </w:p>
    <w:p w:rsidR="0064503A" w:rsidRPr="00A010B4" w:rsidRDefault="0064503A" w:rsidP="0064503A">
      <w:pPr>
        <w:pStyle w:val="BodyTextIndent"/>
        <w:ind w:left="0" w:firstLine="720"/>
      </w:pPr>
    </w:p>
    <w:p w:rsidR="0064503A" w:rsidRPr="00A010B4" w:rsidRDefault="0064503A" w:rsidP="0064503A">
      <w:pPr>
        <w:pStyle w:val="BodyTextIndent"/>
        <w:ind w:left="0"/>
        <w:rPr>
          <w:b/>
        </w:rPr>
      </w:pPr>
    </w:p>
    <w:p w:rsidR="0064503A" w:rsidRPr="00A010B4" w:rsidRDefault="0064503A" w:rsidP="0064503A">
      <w:pPr>
        <w:pStyle w:val="BodyTextIndent"/>
        <w:ind w:left="0"/>
        <w:rPr>
          <w:b/>
        </w:rPr>
      </w:pPr>
      <w:r w:rsidRPr="00A010B4">
        <w:rPr>
          <w:b/>
        </w:rPr>
        <w:t>1.</w:t>
      </w:r>
      <w:r>
        <w:rPr>
          <w:b/>
        </w:rPr>
        <w:t>3</w:t>
      </w:r>
      <w:r w:rsidRPr="00A010B4">
        <w:rPr>
          <w:b/>
        </w:rPr>
        <w:t>.2. Financiranje lokalne akcijske grupe</w:t>
      </w:r>
    </w:p>
    <w:p w:rsidR="0064503A" w:rsidRPr="00A010B4" w:rsidRDefault="0064503A" w:rsidP="0064503A">
      <w:pPr>
        <w:pStyle w:val="BodyTextIndent"/>
        <w:ind w:left="0"/>
        <w:rPr>
          <w:b/>
        </w:rPr>
      </w:pPr>
    </w:p>
    <w:p w:rsidR="0064503A" w:rsidRPr="00A010B4" w:rsidRDefault="0064503A" w:rsidP="0064503A">
      <w:pPr>
        <w:pStyle w:val="BodyTextIndent"/>
        <w:ind w:left="0" w:firstLine="720"/>
      </w:pPr>
      <w:r w:rsidRPr="00A010B4">
        <w:t xml:space="preserve">Lokalna akcijska grupa je udruga koja predstavlja ruralno područje s više od </w:t>
      </w:r>
      <w:smartTag w:uri="urn:schemas-microsoft-com:office:smarttags" w:element="metricconverter">
        <w:smartTagPr>
          <w:attr w:name="ProductID" w:val="5000, a"/>
        </w:smartTagPr>
        <w:r w:rsidRPr="00A010B4">
          <w:t>5000, a</w:t>
        </w:r>
      </w:smartTag>
      <w:r w:rsidRPr="00A010B4">
        <w:t xml:space="preserve"> manje od 15000 stanovnika i ista osigurava pripremu i provedbu lokalnih strategija ruralnog razvoja unutar IPARD programa. Područje LAG-a 5 pripada Dubrovačko-neretvanskoj županiji i predstavlja područje od pet dijelova: otoke Korčulu, Mljet i Lastovo, poluotok Pelješac i Dubrovačko primorje. </w:t>
      </w:r>
    </w:p>
    <w:p w:rsidR="0064503A" w:rsidRPr="00A010B4" w:rsidRDefault="0064503A" w:rsidP="0064503A">
      <w:pPr>
        <w:pStyle w:val="BodyTextIndent"/>
        <w:ind w:left="0"/>
      </w:pPr>
      <w:r w:rsidRPr="00A010B4">
        <w:t>U protekloj godini za financiranje članarine za sudjelovanje u lokalnoj akcijskoj grupi (LAG 5) u</w:t>
      </w:r>
      <w:r w:rsidR="003944CF">
        <w:t>trošeno je ukupno 2.400,00 eur-a</w:t>
      </w:r>
      <w:r w:rsidRPr="00A010B4">
        <w:t>.</w:t>
      </w:r>
    </w:p>
    <w:p w:rsidR="0064503A" w:rsidRPr="00A010B4" w:rsidRDefault="0064503A" w:rsidP="0064503A">
      <w:pPr>
        <w:pStyle w:val="BodyText"/>
      </w:pPr>
    </w:p>
    <w:p w:rsidR="0064503A" w:rsidRPr="00A010B4" w:rsidRDefault="0064503A" w:rsidP="0064503A">
      <w:pPr>
        <w:pStyle w:val="BodyText"/>
      </w:pPr>
    </w:p>
    <w:p w:rsidR="0064503A" w:rsidRPr="00A010B4" w:rsidRDefault="0064503A" w:rsidP="0064503A">
      <w:pPr>
        <w:pStyle w:val="BodyText"/>
        <w:rPr>
          <w:b/>
        </w:rPr>
      </w:pPr>
      <w:r w:rsidRPr="00A010B4">
        <w:rPr>
          <w:b/>
        </w:rPr>
        <w:t>1.</w:t>
      </w:r>
      <w:r>
        <w:rPr>
          <w:b/>
        </w:rPr>
        <w:t>3</w:t>
      </w:r>
      <w:r w:rsidRPr="00A010B4">
        <w:rPr>
          <w:b/>
        </w:rPr>
        <w:t>.3. Razvojna agencija Općine Blato</w:t>
      </w:r>
    </w:p>
    <w:p w:rsidR="0064503A" w:rsidRPr="00A010B4" w:rsidRDefault="0064503A" w:rsidP="0064503A">
      <w:pPr>
        <w:pStyle w:val="BodyText"/>
        <w:ind w:firstLine="720"/>
        <w:rPr>
          <w:b/>
        </w:rPr>
      </w:pPr>
    </w:p>
    <w:p w:rsidR="0064503A" w:rsidRPr="00997416" w:rsidRDefault="0064503A" w:rsidP="0064503A">
      <w:pPr>
        <w:rPr>
          <w:lang w:val="hr-HR"/>
        </w:rPr>
      </w:pPr>
      <w:r w:rsidRPr="00A010B4">
        <w:rPr>
          <w:b/>
        </w:rPr>
        <w:tab/>
      </w:r>
      <w:r w:rsidRPr="00997416">
        <w:rPr>
          <w:lang w:val="hr-HR"/>
        </w:rPr>
        <w:t>U</w:t>
      </w:r>
      <w:r w:rsidRPr="00997416">
        <w:rPr>
          <w:b/>
          <w:lang w:val="hr-HR"/>
        </w:rPr>
        <w:t xml:space="preserve"> </w:t>
      </w:r>
      <w:r w:rsidRPr="00997416">
        <w:rPr>
          <w:lang w:val="hr-HR"/>
        </w:rPr>
        <w:t xml:space="preserve">ožujku 2018. godine osnovana je Razvojna agencija Općine Blato, „Blara“d.o.o., koja se bavi analizom postojećeg stanja i izradom projektnih prijedloga za potrebe civilnog društva i lokalnog stanovništva, kao i razvojnih projekata Općine Blato koji će se aplicirati na nacionalne i EU fondove. </w:t>
      </w:r>
    </w:p>
    <w:p w:rsidR="0064503A" w:rsidRPr="00997416" w:rsidRDefault="003944CF" w:rsidP="0064503A">
      <w:pPr>
        <w:rPr>
          <w:lang w:val="hr-HR"/>
        </w:rPr>
      </w:pPr>
      <w:r>
        <w:rPr>
          <w:lang w:val="hr-HR"/>
        </w:rPr>
        <w:t>Za ovu mjeru u Proračunu za 2023</w:t>
      </w:r>
      <w:r w:rsidR="0064503A" w:rsidRPr="00997416">
        <w:rPr>
          <w:lang w:val="hr-HR"/>
        </w:rPr>
        <w:t xml:space="preserve">. godinu utrošeno je ukupno </w:t>
      </w:r>
      <w:r>
        <w:rPr>
          <w:lang w:val="hr-HR"/>
        </w:rPr>
        <w:t>17.999,86 eur-a</w:t>
      </w:r>
      <w:r w:rsidR="0064503A" w:rsidRPr="00997416">
        <w:rPr>
          <w:lang w:val="hr-HR"/>
        </w:rPr>
        <w:t>.</w:t>
      </w:r>
    </w:p>
    <w:p w:rsidR="0064503A" w:rsidRPr="00997416" w:rsidRDefault="0064503A" w:rsidP="0064503A">
      <w:pPr>
        <w:rPr>
          <w:lang w:val="hr-HR"/>
        </w:rPr>
      </w:pPr>
    </w:p>
    <w:p w:rsidR="0064503A" w:rsidRPr="00A010B4" w:rsidRDefault="0064503A" w:rsidP="0064503A">
      <w:pPr>
        <w:rPr>
          <w:lang w:val="pl-PL"/>
        </w:rPr>
      </w:pPr>
    </w:p>
    <w:p w:rsidR="0064503A" w:rsidRDefault="0064503A" w:rsidP="0064503A">
      <w:pPr>
        <w:pStyle w:val="BodyText"/>
        <w:rPr>
          <w:b/>
        </w:rPr>
      </w:pPr>
      <w:r>
        <w:rPr>
          <w:b/>
        </w:rPr>
        <w:t>1.3.4. FLAG</w:t>
      </w:r>
    </w:p>
    <w:p w:rsidR="0064503A" w:rsidRDefault="0064503A" w:rsidP="0064503A">
      <w:pPr>
        <w:pStyle w:val="BodyText"/>
        <w:ind w:firstLine="720"/>
        <w:rPr>
          <w:b/>
        </w:rPr>
      </w:pPr>
    </w:p>
    <w:p w:rsidR="0064503A" w:rsidRPr="00F00B94" w:rsidRDefault="0064503A" w:rsidP="0064503A">
      <w:pPr>
        <w:ind w:firstLine="720"/>
        <w:jc w:val="both"/>
        <w:rPr>
          <w:lang w:val="hr-HR"/>
        </w:rPr>
      </w:pPr>
      <w:r w:rsidRPr="00F00B94">
        <w:rPr>
          <w:lang w:val="hr-HR"/>
        </w:rPr>
        <w:t>U svrhu implementacije Lokalnog razvoja pod vodstvom lokalne zajednice u ribarstvu Program za pomorstvo i ribarstvo Republike Hrvatske za programsko razdoblje 2021.-2027., Općinsko vijeće Općine Blato</w:t>
      </w:r>
      <w:r>
        <w:rPr>
          <w:lang w:val="hr-HR"/>
        </w:rPr>
        <w:t>, donijelo</w:t>
      </w:r>
      <w:r w:rsidRPr="00F00B94">
        <w:rPr>
          <w:lang w:val="hr-HR"/>
        </w:rPr>
        <w:t xml:space="preserve"> je Odluku  o suosnivanju Lokalne akcijske grupe u ribarstvu, kojom je suglasna sudjelovati u formiranju partnerstva predstavnika gospodarskog, civilnog i javnog  sektora u svrhu osnivanja i djelovanja Lokalne akcijske skupine u ribarstvu, kao jedan od suosnivača.</w:t>
      </w:r>
    </w:p>
    <w:p w:rsidR="0064503A" w:rsidRDefault="0064503A" w:rsidP="0064503A">
      <w:pPr>
        <w:jc w:val="both"/>
        <w:rPr>
          <w:lang w:val="hr-HR"/>
        </w:rPr>
      </w:pPr>
      <w:r w:rsidRPr="00F00B94">
        <w:rPr>
          <w:lang w:val="hr-HR"/>
        </w:rPr>
        <w:t>Lokalna akcijska skupina u ribarstvu,</w:t>
      </w:r>
      <w:r>
        <w:rPr>
          <w:lang w:val="hr-HR"/>
        </w:rPr>
        <w:t xml:space="preserve"> (FLAG),</w:t>
      </w:r>
      <w:r w:rsidRPr="00F00B94">
        <w:rPr>
          <w:lang w:val="hr-HR"/>
        </w:rPr>
        <w:t xml:space="preserve"> koja ima pravni oblik udruge, osniva se radi ostvarivanja  zajedničkih interesa svih razvojnih dionika ribarstvenog područja koje obuhvaća Lokalna akcijska skupina u ribarstvu, a koje je funkcionalno koherentno u zemljopisnom, gospodarskom i društvenom smislu, te radi izrade i provedbe Lokalne razvojne strategije u ribarstvu.</w:t>
      </w:r>
    </w:p>
    <w:p w:rsidR="0064503A" w:rsidRPr="00F00B94" w:rsidRDefault="0064503A" w:rsidP="0064503A">
      <w:pPr>
        <w:ind w:right="71"/>
        <w:jc w:val="both"/>
        <w:rPr>
          <w:lang w:val="hr-HR"/>
        </w:rPr>
      </w:pPr>
      <w:r w:rsidRPr="00F00B94">
        <w:rPr>
          <w:lang w:val="hr-HR"/>
        </w:rPr>
        <w:t xml:space="preserve">Svrha djelovanja Udruge je unaprijediti kvalitetu života u lokalnoj ribarstvenoj zajednici odnosno prostoru područja djelovanja Udruge, osnažiti i povezati dionike koji djeluju u prostoru područja djelovanja, poticati sudjelovanje žena, mladih i svih ranjivih skupina u </w:t>
      </w:r>
      <w:r w:rsidRPr="00F00B94">
        <w:rPr>
          <w:lang w:val="hr-HR"/>
        </w:rPr>
        <w:lastRenderedPageBreak/>
        <w:t>donošenju odluka na lokalnoj razini, poticati međusektorsku suradnju, okupljati i povezivati sve dionike koji teže i djeluju u smjeru održivog i ujednačenog razvoja prostora područja djelovanja, kao i unaprjeđivati uvjete za djelovanje članica Udruge.</w:t>
      </w:r>
    </w:p>
    <w:p w:rsidR="0064503A" w:rsidRDefault="0064503A" w:rsidP="0064503A">
      <w:pPr>
        <w:jc w:val="both"/>
        <w:rPr>
          <w:lang w:val="hr-HR"/>
        </w:rPr>
      </w:pPr>
      <w:r>
        <w:rPr>
          <w:lang w:val="hr-HR"/>
        </w:rPr>
        <w:t>Za financiranje članari</w:t>
      </w:r>
      <w:r w:rsidR="003944CF">
        <w:rPr>
          <w:lang w:val="hr-HR"/>
        </w:rPr>
        <w:t>ne u FLAG-u, Općina Blato u 2023</w:t>
      </w:r>
      <w:r>
        <w:rPr>
          <w:lang w:val="hr-HR"/>
        </w:rPr>
        <w:t xml:space="preserve">. </w:t>
      </w:r>
      <w:r w:rsidR="003944CF">
        <w:rPr>
          <w:lang w:val="hr-HR"/>
        </w:rPr>
        <w:t>godini utrošila je 300,00 eur-a</w:t>
      </w:r>
      <w:r>
        <w:rPr>
          <w:lang w:val="hr-HR"/>
        </w:rPr>
        <w:t>.</w:t>
      </w:r>
    </w:p>
    <w:p w:rsidR="0064503A" w:rsidRDefault="0064503A" w:rsidP="0064503A">
      <w:pPr>
        <w:jc w:val="both"/>
        <w:rPr>
          <w:lang w:val="hr-HR"/>
        </w:rPr>
      </w:pPr>
    </w:p>
    <w:p w:rsidR="0064503A" w:rsidRDefault="0064503A" w:rsidP="0064503A">
      <w:pPr>
        <w:jc w:val="both"/>
        <w:rPr>
          <w:lang w:val="hr-HR"/>
        </w:rPr>
      </w:pPr>
    </w:p>
    <w:p w:rsidR="0064503A" w:rsidRDefault="0064503A" w:rsidP="0064503A">
      <w:pPr>
        <w:jc w:val="both"/>
        <w:rPr>
          <w:lang w:val="hr-HR"/>
        </w:rPr>
      </w:pPr>
    </w:p>
    <w:p w:rsidR="0064503A" w:rsidRDefault="0064503A" w:rsidP="0064503A">
      <w:pPr>
        <w:jc w:val="both"/>
        <w:rPr>
          <w:lang w:val="hr-HR"/>
        </w:rPr>
      </w:pPr>
    </w:p>
    <w:p w:rsidR="0064503A" w:rsidRDefault="0064503A" w:rsidP="0064503A">
      <w:pPr>
        <w:jc w:val="center"/>
        <w:rPr>
          <w:b/>
          <w:sz w:val="26"/>
          <w:szCs w:val="26"/>
          <w:lang w:val="hr-HR"/>
        </w:rPr>
      </w:pPr>
      <w:r>
        <w:rPr>
          <w:lang w:val="hr-HR"/>
        </w:rPr>
        <w:t xml:space="preserve"> </w:t>
      </w:r>
      <w:r>
        <w:rPr>
          <w:b/>
          <w:sz w:val="26"/>
          <w:szCs w:val="26"/>
          <w:lang w:val="hr-HR"/>
        </w:rPr>
        <w:t>FINANCIRANJE</w:t>
      </w:r>
      <w:r w:rsidRPr="00C45495">
        <w:rPr>
          <w:b/>
          <w:sz w:val="26"/>
          <w:szCs w:val="26"/>
          <w:lang w:val="hr-HR"/>
        </w:rPr>
        <w:t xml:space="preserve"> PROGRAMA POTICANJA GOSPODARS</w:t>
      </w:r>
      <w:r>
        <w:rPr>
          <w:b/>
          <w:sz w:val="26"/>
          <w:szCs w:val="26"/>
          <w:lang w:val="hr-HR"/>
        </w:rPr>
        <w:t>KOG RAZVITKA OPĆINE BLATO U 2022</w:t>
      </w:r>
      <w:r w:rsidRPr="00C45495">
        <w:rPr>
          <w:b/>
          <w:sz w:val="26"/>
          <w:szCs w:val="26"/>
          <w:lang w:val="hr-HR"/>
        </w:rPr>
        <w:t>. GODINI</w:t>
      </w:r>
    </w:p>
    <w:p w:rsidR="0064503A" w:rsidRDefault="0064503A" w:rsidP="0064503A">
      <w:pPr>
        <w:jc w:val="center"/>
        <w:rPr>
          <w:b/>
          <w:sz w:val="26"/>
          <w:szCs w:val="26"/>
          <w:lang w:val="hr-HR"/>
        </w:rPr>
      </w:pPr>
    </w:p>
    <w:tbl>
      <w:tblPr>
        <w:tblpPr w:leftFromText="181" w:rightFromText="181" w:vertAnchor="text" w:tblpXSpec="center" w:tblpY="1"/>
        <w:tblOverlap w:val="never"/>
        <w:tblW w:w="96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bottom w:w="227" w:type="dxa"/>
        </w:tblCellMar>
        <w:tblLook w:val="01E0"/>
      </w:tblPr>
      <w:tblGrid>
        <w:gridCol w:w="3510"/>
        <w:gridCol w:w="1134"/>
        <w:gridCol w:w="1134"/>
        <w:gridCol w:w="1276"/>
        <w:gridCol w:w="2552"/>
      </w:tblGrid>
      <w:tr w:rsidR="00EA0F76" w:rsidRPr="00F75C3D" w:rsidTr="00EA0F76">
        <w:trPr>
          <w:trHeight w:val="1065"/>
          <w:jc w:val="center"/>
        </w:trPr>
        <w:tc>
          <w:tcPr>
            <w:tcW w:w="3510" w:type="dxa"/>
            <w:shd w:val="clear" w:color="auto" w:fill="auto"/>
            <w:noWrap/>
            <w:vAlign w:val="center"/>
          </w:tcPr>
          <w:p w:rsidR="00EA0F76" w:rsidRPr="00F75C3D" w:rsidRDefault="00EA0F76" w:rsidP="00921FC7">
            <w:pPr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</w:pPr>
            <w:r w:rsidRPr="00F75C3D"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  <w:t>MJERE POTICANJA GOSPODARSKOG RAZVITKA ZA 2022. GODINU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EA0F76" w:rsidRPr="00F75C3D" w:rsidRDefault="00EA0F76" w:rsidP="00921FC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</w:pPr>
          </w:p>
          <w:p w:rsidR="00EA0F76" w:rsidRPr="00F75C3D" w:rsidRDefault="00EA0F76" w:rsidP="00921FC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  <w:t>IZVORNI PLAN ZA 2023</w:t>
            </w:r>
            <w:r w:rsidRPr="00F75C3D"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  <w:t>.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A0F76" w:rsidRPr="00F75C3D" w:rsidRDefault="00EA0F76" w:rsidP="00921FC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</w:pPr>
          </w:p>
          <w:p w:rsidR="00EA0F76" w:rsidRPr="00F75C3D" w:rsidRDefault="00EA0F76" w:rsidP="00921FC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  <w:t xml:space="preserve">1. </w:t>
            </w:r>
            <w:r w:rsidRPr="00F75C3D"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  <w:t>IZMJENE I DOPUNE</w:t>
            </w:r>
          </w:p>
        </w:tc>
        <w:tc>
          <w:tcPr>
            <w:tcW w:w="1276" w:type="dxa"/>
          </w:tcPr>
          <w:p w:rsidR="00EA0F76" w:rsidRDefault="00EA0F76" w:rsidP="00921FC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</w:pPr>
          </w:p>
          <w:p w:rsidR="00EA0F76" w:rsidRDefault="00EA0F76" w:rsidP="00921FC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  <w:t>OSTVARENO</w:t>
            </w:r>
          </w:p>
          <w:p w:rsidR="00EA0F76" w:rsidRDefault="00EA0F76" w:rsidP="00921FC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  <w:t>1.1.-31.12.</w:t>
            </w:r>
          </w:p>
          <w:p w:rsidR="00EA0F76" w:rsidRPr="00F75C3D" w:rsidRDefault="00EA0F76" w:rsidP="00921FC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  <w:t>2023.</w:t>
            </w:r>
          </w:p>
        </w:tc>
        <w:tc>
          <w:tcPr>
            <w:tcW w:w="255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EA0F76" w:rsidRPr="00F75C3D" w:rsidRDefault="00EA0F76" w:rsidP="00921FC7">
            <w:pPr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</w:pPr>
            <w:r w:rsidRPr="00F75C3D"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  <w:t xml:space="preserve">     </w:t>
            </w:r>
          </w:p>
          <w:p w:rsidR="00EA0F76" w:rsidRPr="00F75C3D" w:rsidRDefault="00EA0F76" w:rsidP="00921FC7">
            <w:pPr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</w:pPr>
            <w:r w:rsidRPr="00F75C3D"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  <w:t xml:space="preserve"> IZVOR FINANCIRANJA</w:t>
            </w:r>
          </w:p>
        </w:tc>
      </w:tr>
      <w:tr w:rsidR="00EA0F76" w:rsidRPr="00F75C3D" w:rsidTr="00EA0F76">
        <w:trPr>
          <w:trHeight w:val="330"/>
          <w:jc w:val="center"/>
        </w:trPr>
        <w:tc>
          <w:tcPr>
            <w:tcW w:w="3510" w:type="dxa"/>
            <w:shd w:val="clear" w:color="auto" w:fill="auto"/>
            <w:noWrap/>
            <w:vAlign w:val="center"/>
          </w:tcPr>
          <w:p w:rsidR="00EA0F76" w:rsidRPr="00F75C3D" w:rsidRDefault="00EA0F76" w:rsidP="00921FC7">
            <w:pPr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</w:pPr>
            <w:r w:rsidRPr="00F75C3D"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  <w:t>PROGRAM POTICANJA ZAPOŠLJAVANJA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EA0F76" w:rsidRPr="00F75C3D" w:rsidRDefault="00EA0F76" w:rsidP="00921FC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</w:pPr>
          </w:p>
          <w:p w:rsidR="00EA0F76" w:rsidRPr="00F75C3D" w:rsidRDefault="00EA0F76" w:rsidP="00921FC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  <w:t>27.500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A0F76" w:rsidRPr="00F75C3D" w:rsidRDefault="00EA0F76" w:rsidP="00921FC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</w:pPr>
          </w:p>
          <w:p w:rsidR="00EA0F76" w:rsidRPr="00F75C3D" w:rsidRDefault="00EA0F76" w:rsidP="00921FC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  <w:t>45.500</w:t>
            </w:r>
          </w:p>
        </w:tc>
        <w:tc>
          <w:tcPr>
            <w:tcW w:w="1276" w:type="dxa"/>
          </w:tcPr>
          <w:p w:rsidR="00EA0F76" w:rsidRDefault="00EA0F76" w:rsidP="00921FC7">
            <w:pPr>
              <w:jc w:val="center"/>
              <w:rPr>
                <w:rFonts w:ascii="Arial" w:hAnsi="Arial" w:cs="Arial"/>
                <w:bCs/>
                <w:sz w:val="20"/>
                <w:szCs w:val="20"/>
                <w:lang w:val="hr-HR"/>
              </w:rPr>
            </w:pPr>
          </w:p>
          <w:p w:rsidR="00EA0F76" w:rsidRPr="00997416" w:rsidRDefault="00471FC2" w:rsidP="00921FC7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hr-HR"/>
              </w:rPr>
              <w:t>45.753,20</w:t>
            </w:r>
          </w:p>
        </w:tc>
        <w:tc>
          <w:tcPr>
            <w:tcW w:w="255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EA0F76" w:rsidRPr="00F75C3D" w:rsidRDefault="00EA0F76" w:rsidP="00921FC7">
            <w:pPr>
              <w:rPr>
                <w:rFonts w:ascii="Arial" w:hAnsi="Arial" w:cs="Arial"/>
                <w:bCs/>
                <w:sz w:val="20"/>
                <w:szCs w:val="20"/>
                <w:lang w:val="hr-HR"/>
              </w:rPr>
            </w:pPr>
          </w:p>
        </w:tc>
      </w:tr>
      <w:tr w:rsidR="00EA0F76" w:rsidRPr="00F75C3D" w:rsidTr="00EA0F76">
        <w:trPr>
          <w:trHeight w:val="255"/>
          <w:jc w:val="center"/>
        </w:trPr>
        <w:tc>
          <w:tcPr>
            <w:tcW w:w="3510" w:type="dxa"/>
            <w:shd w:val="clear" w:color="auto" w:fill="auto"/>
            <w:noWrap/>
            <w:vAlign w:val="center"/>
          </w:tcPr>
          <w:p w:rsidR="00EA0F76" w:rsidRPr="00F75C3D" w:rsidRDefault="00EA0F76" w:rsidP="00921FC7">
            <w:pPr>
              <w:rPr>
                <w:rFonts w:ascii="Arial" w:hAnsi="Arial" w:cs="Arial"/>
                <w:sz w:val="20"/>
                <w:szCs w:val="20"/>
                <w:lang w:val="hr-HR"/>
              </w:rPr>
            </w:pPr>
            <w:r w:rsidRPr="00F75C3D">
              <w:rPr>
                <w:rFonts w:ascii="Arial" w:hAnsi="Arial" w:cs="Arial"/>
                <w:sz w:val="20"/>
                <w:szCs w:val="20"/>
                <w:lang w:val="hr-HR"/>
              </w:rPr>
              <w:t>Mjere u poticanju zapošljavanja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EA0F76" w:rsidRPr="00F75C3D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  <w:r w:rsidRPr="00F75C3D">
              <w:rPr>
                <w:rFonts w:ascii="Arial" w:hAnsi="Arial" w:cs="Arial"/>
                <w:sz w:val="20"/>
                <w:szCs w:val="20"/>
                <w:lang w:val="hr-HR"/>
              </w:rPr>
              <w:t>1</w:t>
            </w:r>
            <w:r>
              <w:rPr>
                <w:rFonts w:ascii="Arial" w:hAnsi="Arial" w:cs="Arial"/>
                <w:sz w:val="20"/>
                <w:szCs w:val="20"/>
                <w:lang w:val="hr-HR"/>
              </w:rPr>
              <w:t>7.000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A0F76" w:rsidRPr="00F75C3D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sz w:val="20"/>
                <w:szCs w:val="20"/>
                <w:lang w:val="hr-HR"/>
              </w:rPr>
              <w:t>27</w:t>
            </w:r>
            <w:r w:rsidRPr="00F75C3D">
              <w:rPr>
                <w:rFonts w:ascii="Arial" w:hAnsi="Arial" w:cs="Arial"/>
                <w:sz w:val="20"/>
                <w:szCs w:val="20"/>
                <w:lang w:val="hr-HR"/>
              </w:rPr>
              <w:t>.000</w:t>
            </w:r>
          </w:p>
        </w:tc>
        <w:tc>
          <w:tcPr>
            <w:tcW w:w="1276" w:type="dxa"/>
          </w:tcPr>
          <w:p w:rsidR="00EA0F76" w:rsidRPr="00F75C3D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sz w:val="20"/>
                <w:szCs w:val="20"/>
                <w:lang w:val="hr-HR"/>
              </w:rPr>
              <w:t>23.155,96</w:t>
            </w:r>
          </w:p>
        </w:tc>
        <w:tc>
          <w:tcPr>
            <w:tcW w:w="255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EA0F76" w:rsidRPr="00F75C3D" w:rsidRDefault="00EA0F76" w:rsidP="00921FC7">
            <w:pPr>
              <w:rPr>
                <w:rFonts w:ascii="Arial" w:hAnsi="Arial" w:cs="Arial"/>
                <w:sz w:val="20"/>
                <w:szCs w:val="20"/>
                <w:lang w:val="hr-HR"/>
              </w:rPr>
            </w:pPr>
            <w:r w:rsidRPr="00F75C3D">
              <w:rPr>
                <w:rFonts w:ascii="Arial" w:hAnsi="Arial" w:cs="Arial"/>
                <w:sz w:val="20"/>
                <w:szCs w:val="20"/>
                <w:lang w:val="hr-HR"/>
              </w:rPr>
              <w:t>Opći prihodi i primici</w:t>
            </w:r>
          </w:p>
        </w:tc>
      </w:tr>
      <w:tr w:rsidR="00EA0F76" w:rsidRPr="00F75C3D" w:rsidTr="00EA0F76">
        <w:trPr>
          <w:trHeight w:val="255"/>
          <w:jc w:val="center"/>
        </w:trPr>
        <w:tc>
          <w:tcPr>
            <w:tcW w:w="3510" w:type="dxa"/>
            <w:shd w:val="clear" w:color="auto" w:fill="auto"/>
            <w:noWrap/>
            <w:vAlign w:val="center"/>
          </w:tcPr>
          <w:p w:rsidR="00EA0F76" w:rsidRPr="00F75C3D" w:rsidRDefault="00EA0F76" w:rsidP="00921FC7">
            <w:pPr>
              <w:rPr>
                <w:rFonts w:ascii="Arial" w:hAnsi="Arial" w:cs="Arial"/>
                <w:sz w:val="20"/>
                <w:szCs w:val="20"/>
                <w:lang w:val="hr-HR"/>
              </w:rPr>
            </w:pPr>
            <w:r w:rsidRPr="00F75C3D">
              <w:rPr>
                <w:rFonts w:ascii="Arial" w:hAnsi="Arial" w:cs="Arial"/>
                <w:sz w:val="20"/>
                <w:szCs w:val="20"/>
                <w:lang w:val="hr-HR"/>
              </w:rPr>
              <w:t>Mjere u poticanju samozapošljavanja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EA0F76" w:rsidRPr="00F75C3D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sz w:val="20"/>
                <w:szCs w:val="20"/>
                <w:lang w:val="hr-HR"/>
              </w:rPr>
              <w:t>6.5</w:t>
            </w:r>
            <w:r w:rsidRPr="00F75C3D">
              <w:rPr>
                <w:rFonts w:ascii="Arial" w:hAnsi="Arial" w:cs="Arial"/>
                <w:sz w:val="20"/>
                <w:szCs w:val="20"/>
                <w:lang w:val="hr-HR"/>
              </w:rPr>
              <w:t>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A0F76" w:rsidRPr="00F75C3D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sz w:val="20"/>
                <w:szCs w:val="20"/>
                <w:lang w:val="hr-HR"/>
              </w:rPr>
              <w:t>14.5</w:t>
            </w:r>
            <w:r w:rsidRPr="00F75C3D">
              <w:rPr>
                <w:rFonts w:ascii="Arial" w:hAnsi="Arial" w:cs="Arial"/>
                <w:sz w:val="20"/>
                <w:szCs w:val="20"/>
                <w:lang w:val="hr-HR"/>
              </w:rPr>
              <w:t>00</w:t>
            </w:r>
          </w:p>
        </w:tc>
        <w:tc>
          <w:tcPr>
            <w:tcW w:w="1276" w:type="dxa"/>
          </w:tcPr>
          <w:p w:rsidR="00EA0F76" w:rsidRPr="00F75C3D" w:rsidRDefault="00471FC2" w:rsidP="00921FC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17.397,24</w:t>
            </w:r>
          </w:p>
        </w:tc>
        <w:tc>
          <w:tcPr>
            <w:tcW w:w="255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EA0F76" w:rsidRPr="00F75C3D" w:rsidRDefault="00EA0F76" w:rsidP="00921FC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F75C3D">
              <w:rPr>
                <w:rFonts w:ascii="Arial" w:hAnsi="Arial" w:cs="Arial"/>
                <w:sz w:val="20"/>
                <w:szCs w:val="20"/>
              </w:rPr>
              <w:t>Opći</w:t>
            </w:r>
            <w:proofErr w:type="spellEnd"/>
            <w:r w:rsidRPr="00F75C3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F75C3D">
              <w:rPr>
                <w:rFonts w:ascii="Arial" w:hAnsi="Arial" w:cs="Arial"/>
                <w:sz w:val="20"/>
                <w:szCs w:val="20"/>
              </w:rPr>
              <w:t>prihodi</w:t>
            </w:r>
            <w:proofErr w:type="spellEnd"/>
            <w:r w:rsidRPr="00F75C3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F75C3D">
              <w:rPr>
                <w:rFonts w:ascii="Arial" w:hAnsi="Arial" w:cs="Arial"/>
                <w:sz w:val="20"/>
                <w:szCs w:val="20"/>
              </w:rPr>
              <w:t>i</w:t>
            </w:r>
            <w:proofErr w:type="spellEnd"/>
            <w:r w:rsidRPr="00F75C3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F75C3D">
              <w:rPr>
                <w:rFonts w:ascii="Arial" w:hAnsi="Arial" w:cs="Arial"/>
                <w:sz w:val="20"/>
                <w:szCs w:val="20"/>
              </w:rPr>
              <w:t>primici</w:t>
            </w:r>
            <w:proofErr w:type="spellEnd"/>
          </w:p>
        </w:tc>
      </w:tr>
      <w:tr w:rsidR="00EA0F76" w:rsidRPr="00F75C3D" w:rsidTr="00EA0F76">
        <w:trPr>
          <w:trHeight w:val="752"/>
          <w:jc w:val="center"/>
        </w:trPr>
        <w:tc>
          <w:tcPr>
            <w:tcW w:w="3510" w:type="dxa"/>
            <w:shd w:val="clear" w:color="auto" w:fill="auto"/>
            <w:noWrap/>
            <w:vAlign w:val="center"/>
          </w:tcPr>
          <w:p w:rsidR="00EA0F76" w:rsidRPr="00F75C3D" w:rsidRDefault="00EA0F76" w:rsidP="00921FC7">
            <w:pPr>
              <w:rPr>
                <w:rFonts w:ascii="Arial" w:hAnsi="Arial" w:cs="Arial"/>
                <w:sz w:val="20"/>
                <w:szCs w:val="20"/>
                <w:lang w:val="hr-HR"/>
              </w:rPr>
            </w:pPr>
            <w:r w:rsidRPr="00F75C3D">
              <w:rPr>
                <w:rFonts w:ascii="Arial" w:hAnsi="Arial" w:cs="Arial"/>
                <w:sz w:val="20"/>
                <w:szCs w:val="20"/>
                <w:lang w:val="hr-HR"/>
              </w:rPr>
              <w:t>Mjere u poticanju zapošljavanja osoba s VŠS i VSS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EA0F76" w:rsidRPr="00F75C3D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</w:p>
          <w:p w:rsidR="00EA0F76" w:rsidRPr="00F75C3D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sz w:val="20"/>
                <w:szCs w:val="20"/>
                <w:lang w:val="hr-HR"/>
              </w:rPr>
              <w:t>4.000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A0F76" w:rsidRPr="00F75C3D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</w:p>
          <w:p w:rsidR="00EA0F76" w:rsidRPr="00F75C3D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sz w:val="20"/>
                <w:szCs w:val="20"/>
                <w:lang w:val="hr-HR"/>
              </w:rPr>
              <w:t>4</w:t>
            </w:r>
            <w:r w:rsidRPr="00F75C3D">
              <w:rPr>
                <w:rFonts w:ascii="Arial" w:hAnsi="Arial" w:cs="Arial"/>
                <w:sz w:val="20"/>
                <w:szCs w:val="20"/>
                <w:lang w:val="hr-HR"/>
              </w:rPr>
              <w:t>.000</w:t>
            </w:r>
          </w:p>
        </w:tc>
        <w:tc>
          <w:tcPr>
            <w:tcW w:w="1276" w:type="dxa"/>
            <w:vAlign w:val="center"/>
          </w:tcPr>
          <w:p w:rsidR="00EA0F76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EA0F76" w:rsidRPr="00F75C3D" w:rsidRDefault="00471FC2" w:rsidP="00921FC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hr-HR"/>
              </w:rPr>
              <w:t>5.200,00</w:t>
            </w:r>
          </w:p>
        </w:tc>
        <w:tc>
          <w:tcPr>
            <w:tcW w:w="255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EA0F76" w:rsidRPr="00F75C3D" w:rsidRDefault="00EA0F76" w:rsidP="00921FC7">
            <w:pPr>
              <w:rPr>
                <w:rFonts w:ascii="Arial" w:hAnsi="Arial" w:cs="Arial"/>
                <w:sz w:val="20"/>
                <w:szCs w:val="20"/>
              </w:rPr>
            </w:pPr>
          </w:p>
          <w:p w:rsidR="00EA0F76" w:rsidRPr="00F75C3D" w:rsidRDefault="00EA0F76" w:rsidP="00921FC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F75C3D">
              <w:rPr>
                <w:rFonts w:ascii="Arial" w:hAnsi="Arial" w:cs="Arial"/>
                <w:sz w:val="20"/>
                <w:szCs w:val="20"/>
              </w:rPr>
              <w:t>Opći</w:t>
            </w:r>
            <w:proofErr w:type="spellEnd"/>
            <w:r w:rsidRPr="00F75C3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F75C3D">
              <w:rPr>
                <w:rFonts w:ascii="Arial" w:hAnsi="Arial" w:cs="Arial"/>
                <w:sz w:val="20"/>
                <w:szCs w:val="20"/>
              </w:rPr>
              <w:t>prihodi</w:t>
            </w:r>
            <w:proofErr w:type="spellEnd"/>
            <w:r w:rsidRPr="00F75C3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F75C3D">
              <w:rPr>
                <w:rFonts w:ascii="Arial" w:hAnsi="Arial" w:cs="Arial"/>
                <w:sz w:val="20"/>
                <w:szCs w:val="20"/>
              </w:rPr>
              <w:t>i</w:t>
            </w:r>
            <w:proofErr w:type="spellEnd"/>
            <w:r w:rsidRPr="00F75C3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F75C3D">
              <w:rPr>
                <w:rFonts w:ascii="Arial" w:hAnsi="Arial" w:cs="Arial"/>
                <w:sz w:val="20"/>
                <w:szCs w:val="20"/>
              </w:rPr>
              <w:t>primici</w:t>
            </w:r>
            <w:proofErr w:type="spellEnd"/>
          </w:p>
        </w:tc>
      </w:tr>
      <w:tr w:rsidR="00EA0F76" w:rsidRPr="00F75C3D" w:rsidTr="00EA0F76">
        <w:trPr>
          <w:trHeight w:val="340"/>
          <w:jc w:val="center"/>
        </w:trPr>
        <w:tc>
          <w:tcPr>
            <w:tcW w:w="3510" w:type="dxa"/>
            <w:shd w:val="clear" w:color="auto" w:fill="auto"/>
            <w:noWrap/>
            <w:vAlign w:val="center"/>
          </w:tcPr>
          <w:p w:rsidR="00EA0F76" w:rsidRPr="00F75C3D" w:rsidRDefault="00EA0F76" w:rsidP="00921FC7">
            <w:pPr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</w:pPr>
            <w:r w:rsidRPr="00F75C3D"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  <w:t>PROGRAM SUBVENCIONIRANJA KAMATA NA PODUZETNIČKE KREDITE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EA0F76" w:rsidRPr="00F75C3D" w:rsidRDefault="00EA0F76" w:rsidP="00921FC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</w:pPr>
          </w:p>
          <w:p w:rsidR="00EA0F76" w:rsidRPr="00F75C3D" w:rsidRDefault="00EA0F76" w:rsidP="00921FC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</w:pPr>
            <w:r w:rsidRPr="00F75C3D"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  <w:t>10.000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A0F76" w:rsidRPr="00F75C3D" w:rsidRDefault="00EA0F76" w:rsidP="00921FC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</w:pPr>
          </w:p>
          <w:p w:rsidR="00EA0F76" w:rsidRPr="00F75C3D" w:rsidRDefault="00EA0F76" w:rsidP="00921FC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</w:pPr>
            <w:r w:rsidRPr="00F75C3D"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  <w:t>0</w:t>
            </w:r>
          </w:p>
        </w:tc>
        <w:tc>
          <w:tcPr>
            <w:tcW w:w="1276" w:type="dxa"/>
            <w:vAlign w:val="center"/>
          </w:tcPr>
          <w:p w:rsidR="00EA0F76" w:rsidRDefault="00EA0F76" w:rsidP="00921FC7">
            <w:pPr>
              <w:jc w:val="center"/>
              <w:rPr>
                <w:rFonts w:ascii="Arial" w:hAnsi="Arial" w:cs="Arial"/>
                <w:bCs/>
                <w:sz w:val="20"/>
                <w:szCs w:val="20"/>
                <w:lang w:val="hr-HR"/>
              </w:rPr>
            </w:pPr>
          </w:p>
          <w:p w:rsidR="00EA0F76" w:rsidRPr="00997416" w:rsidRDefault="00EA0F76" w:rsidP="00921FC7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hr-HR"/>
              </w:rPr>
            </w:pPr>
            <w:r w:rsidRPr="00997416">
              <w:rPr>
                <w:rFonts w:ascii="Arial" w:hAnsi="Arial" w:cs="Arial"/>
                <w:b/>
                <w:sz w:val="20"/>
                <w:szCs w:val="20"/>
                <w:lang w:val="hr-HR"/>
              </w:rPr>
              <w:t>0</w:t>
            </w:r>
          </w:p>
        </w:tc>
        <w:tc>
          <w:tcPr>
            <w:tcW w:w="255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EA0F76" w:rsidRPr="00F75C3D" w:rsidRDefault="00EA0F76" w:rsidP="00921FC7">
            <w:pPr>
              <w:rPr>
                <w:rFonts w:ascii="Arial" w:hAnsi="Arial" w:cs="Arial"/>
                <w:bCs/>
                <w:sz w:val="20"/>
                <w:szCs w:val="20"/>
                <w:lang w:val="hr-HR"/>
              </w:rPr>
            </w:pPr>
          </w:p>
        </w:tc>
      </w:tr>
      <w:tr w:rsidR="00EA0F76" w:rsidRPr="00F75C3D" w:rsidTr="00EA0F76">
        <w:trPr>
          <w:trHeight w:val="255"/>
          <w:jc w:val="center"/>
        </w:trPr>
        <w:tc>
          <w:tcPr>
            <w:tcW w:w="3510" w:type="dxa"/>
            <w:shd w:val="clear" w:color="auto" w:fill="auto"/>
            <w:noWrap/>
            <w:vAlign w:val="center"/>
          </w:tcPr>
          <w:p w:rsidR="00EA0F76" w:rsidRPr="00F75C3D" w:rsidRDefault="00EA0F76" w:rsidP="00921FC7">
            <w:pPr>
              <w:rPr>
                <w:rFonts w:ascii="Arial" w:hAnsi="Arial" w:cs="Arial"/>
                <w:sz w:val="20"/>
                <w:szCs w:val="20"/>
                <w:lang w:val="hr-HR"/>
              </w:rPr>
            </w:pPr>
            <w:r w:rsidRPr="00F75C3D">
              <w:rPr>
                <w:rFonts w:ascii="Arial" w:hAnsi="Arial" w:cs="Arial"/>
                <w:sz w:val="20"/>
                <w:szCs w:val="20"/>
                <w:lang w:val="hr-HR"/>
              </w:rPr>
              <w:t>Program subvencioniranja kamata na poduzetničke kredite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EA0F76" w:rsidRPr="00F75C3D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</w:p>
          <w:p w:rsidR="00EA0F76" w:rsidRPr="00F75C3D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  <w:r w:rsidRPr="00F75C3D">
              <w:rPr>
                <w:rFonts w:ascii="Arial" w:hAnsi="Arial" w:cs="Arial"/>
                <w:sz w:val="20"/>
                <w:szCs w:val="20"/>
                <w:lang w:val="hr-HR"/>
              </w:rPr>
              <w:t>10.000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A0F76" w:rsidRPr="00F75C3D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</w:p>
          <w:p w:rsidR="00EA0F76" w:rsidRPr="00F75C3D" w:rsidRDefault="00EA0F76" w:rsidP="00921FC7">
            <w:pPr>
              <w:jc w:val="center"/>
              <w:rPr>
                <w:rFonts w:ascii="Arial" w:hAnsi="Arial" w:cs="Arial"/>
                <w:bCs/>
                <w:sz w:val="20"/>
                <w:szCs w:val="20"/>
                <w:lang w:val="hr-HR"/>
              </w:rPr>
            </w:pPr>
            <w:r w:rsidRPr="00F75C3D">
              <w:rPr>
                <w:rFonts w:ascii="Arial" w:hAnsi="Arial" w:cs="Arial"/>
                <w:bCs/>
                <w:sz w:val="20"/>
                <w:szCs w:val="20"/>
                <w:lang w:val="hr-HR"/>
              </w:rPr>
              <w:t>0</w:t>
            </w:r>
          </w:p>
        </w:tc>
        <w:tc>
          <w:tcPr>
            <w:tcW w:w="1276" w:type="dxa"/>
          </w:tcPr>
          <w:p w:rsidR="00EA0F76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</w:p>
          <w:p w:rsidR="00EA0F76" w:rsidRPr="00F75C3D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sz w:val="20"/>
                <w:szCs w:val="20"/>
                <w:lang w:val="hr-HR"/>
              </w:rPr>
              <w:t>0</w:t>
            </w:r>
          </w:p>
        </w:tc>
        <w:tc>
          <w:tcPr>
            <w:tcW w:w="255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EA0F76" w:rsidRPr="00F75C3D" w:rsidRDefault="00EA0F76" w:rsidP="00921FC7">
            <w:pPr>
              <w:rPr>
                <w:rFonts w:ascii="Arial" w:hAnsi="Arial" w:cs="Arial"/>
                <w:sz w:val="20"/>
                <w:szCs w:val="20"/>
                <w:lang w:val="hr-HR"/>
              </w:rPr>
            </w:pPr>
          </w:p>
          <w:p w:rsidR="00EA0F76" w:rsidRPr="00F75C3D" w:rsidRDefault="00EA0F76" w:rsidP="00921FC7">
            <w:pPr>
              <w:rPr>
                <w:rFonts w:ascii="Arial" w:hAnsi="Arial" w:cs="Arial"/>
                <w:sz w:val="20"/>
                <w:szCs w:val="20"/>
                <w:lang w:val="hr-HR"/>
              </w:rPr>
            </w:pPr>
            <w:r w:rsidRPr="00F75C3D">
              <w:rPr>
                <w:rFonts w:ascii="Arial" w:hAnsi="Arial" w:cs="Arial"/>
                <w:sz w:val="20"/>
                <w:szCs w:val="20"/>
                <w:lang w:val="hr-HR"/>
              </w:rPr>
              <w:t>Opći prihodi i primici</w:t>
            </w:r>
          </w:p>
        </w:tc>
      </w:tr>
      <w:tr w:rsidR="00EA0F76" w:rsidRPr="00F75C3D" w:rsidTr="00EA0F76">
        <w:trPr>
          <w:trHeight w:val="330"/>
          <w:jc w:val="center"/>
        </w:trPr>
        <w:tc>
          <w:tcPr>
            <w:tcW w:w="3510" w:type="dxa"/>
            <w:shd w:val="clear" w:color="auto" w:fill="auto"/>
            <w:noWrap/>
            <w:vAlign w:val="center"/>
          </w:tcPr>
          <w:p w:rsidR="00EA0F76" w:rsidRPr="00F75C3D" w:rsidRDefault="00EA0F76" w:rsidP="00921FC7">
            <w:pPr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</w:pPr>
            <w:r w:rsidRPr="00F75C3D"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  <w:t>POTPORE U OBOGAĆIVANJU TURISTIČKE PONUDE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EA0F76" w:rsidRPr="00F75C3D" w:rsidRDefault="00EA0F76" w:rsidP="00921FC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</w:pPr>
          </w:p>
          <w:p w:rsidR="00EA0F76" w:rsidRPr="00F75C3D" w:rsidRDefault="00EA0F76" w:rsidP="00921FC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  <w:t>31</w:t>
            </w:r>
            <w:r w:rsidRPr="00F75C3D"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  <w:t>.000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A0F76" w:rsidRPr="00F75C3D" w:rsidRDefault="00EA0F76" w:rsidP="00921FC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</w:pPr>
          </w:p>
          <w:p w:rsidR="00EA0F76" w:rsidRPr="00F75C3D" w:rsidRDefault="00EA0F76" w:rsidP="00921FC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  <w:t>45</w:t>
            </w:r>
            <w:r w:rsidRPr="00F75C3D"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  <w:t>.000</w:t>
            </w:r>
          </w:p>
        </w:tc>
        <w:tc>
          <w:tcPr>
            <w:tcW w:w="1276" w:type="dxa"/>
          </w:tcPr>
          <w:p w:rsidR="00EA0F76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</w:p>
          <w:p w:rsidR="00EA0F76" w:rsidRPr="00997416" w:rsidRDefault="00471FC2" w:rsidP="00921FC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  <w:t>46.037,15</w:t>
            </w:r>
          </w:p>
        </w:tc>
        <w:tc>
          <w:tcPr>
            <w:tcW w:w="255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EA0F76" w:rsidRPr="00F75C3D" w:rsidRDefault="00EA0F76" w:rsidP="00921FC7">
            <w:pPr>
              <w:rPr>
                <w:rFonts w:ascii="Arial" w:hAnsi="Arial" w:cs="Arial"/>
                <w:bCs/>
                <w:sz w:val="20"/>
                <w:szCs w:val="20"/>
                <w:lang w:val="hr-HR"/>
              </w:rPr>
            </w:pPr>
          </w:p>
        </w:tc>
      </w:tr>
      <w:tr w:rsidR="00EA0F76" w:rsidRPr="00F75C3D" w:rsidTr="00EA0F76">
        <w:trPr>
          <w:trHeight w:val="542"/>
          <w:jc w:val="center"/>
        </w:trPr>
        <w:tc>
          <w:tcPr>
            <w:tcW w:w="3510" w:type="dxa"/>
            <w:shd w:val="clear" w:color="auto" w:fill="auto"/>
            <w:noWrap/>
            <w:vAlign w:val="center"/>
          </w:tcPr>
          <w:p w:rsidR="00EA0F76" w:rsidRPr="00F75C3D" w:rsidRDefault="00EA0F76" w:rsidP="00921FC7">
            <w:pPr>
              <w:rPr>
                <w:rFonts w:ascii="Arial" w:hAnsi="Arial" w:cs="Arial"/>
                <w:sz w:val="20"/>
                <w:szCs w:val="20"/>
                <w:lang w:val="hr-HR"/>
              </w:rPr>
            </w:pPr>
            <w:r w:rsidRPr="00F75C3D">
              <w:rPr>
                <w:rFonts w:ascii="Arial" w:hAnsi="Arial" w:cs="Arial"/>
                <w:sz w:val="20"/>
                <w:szCs w:val="20"/>
                <w:lang w:val="hr-HR"/>
              </w:rPr>
              <w:t>Ulaganja u turističku infrastrukturu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EA0F76" w:rsidRPr="00F75C3D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</w:p>
          <w:p w:rsidR="00EA0F76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sz w:val="20"/>
                <w:szCs w:val="20"/>
                <w:lang w:val="hr-HR"/>
              </w:rPr>
              <w:t>27.000</w:t>
            </w:r>
          </w:p>
          <w:p w:rsidR="00EA0F76" w:rsidRPr="00F75C3D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sz w:val="20"/>
                <w:szCs w:val="20"/>
                <w:lang w:val="hr-HR"/>
              </w:rPr>
              <w:t>4.000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A0F76" w:rsidRPr="00F75C3D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</w:p>
          <w:p w:rsidR="00EA0F76" w:rsidRDefault="00EA0F76" w:rsidP="00921FC7">
            <w:pPr>
              <w:jc w:val="center"/>
              <w:rPr>
                <w:rFonts w:ascii="Arial" w:hAnsi="Arial" w:cs="Arial"/>
                <w:bCs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hr-HR"/>
              </w:rPr>
              <w:t>35.000</w:t>
            </w:r>
          </w:p>
          <w:p w:rsidR="00EA0F76" w:rsidRPr="00F75C3D" w:rsidRDefault="00EA0F76" w:rsidP="00921FC7">
            <w:pPr>
              <w:jc w:val="center"/>
              <w:rPr>
                <w:rFonts w:ascii="Arial" w:hAnsi="Arial" w:cs="Arial"/>
                <w:bCs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hr-HR"/>
              </w:rPr>
              <w:t>10.000</w:t>
            </w:r>
          </w:p>
        </w:tc>
        <w:tc>
          <w:tcPr>
            <w:tcW w:w="1276" w:type="dxa"/>
          </w:tcPr>
          <w:p w:rsidR="00EA0F76" w:rsidRDefault="00EA0F76" w:rsidP="00921FC7">
            <w:pPr>
              <w:rPr>
                <w:rFonts w:ascii="Arial" w:hAnsi="Arial" w:cs="Arial"/>
                <w:sz w:val="20"/>
                <w:szCs w:val="20"/>
                <w:lang w:val="hr-HR"/>
              </w:rPr>
            </w:pPr>
          </w:p>
          <w:p w:rsidR="00EA0F76" w:rsidRDefault="00EA0F76" w:rsidP="00921FC7">
            <w:pPr>
              <w:rPr>
                <w:rFonts w:ascii="Arial" w:hAnsi="Arial" w:cs="Arial"/>
                <w:sz w:val="20"/>
                <w:szCs w:val="20"/>
                <w:lang w:val="hr-HR"/>
              </w:rPr>
            </w:pPr>
          </w:p>
          <w:p w:rsidR="00EA0F76" w:rsidRPr="00F75C3D" w:rsidRDefault="00471FC2" w:rsidP="00921FC7">
            <w:pPr>
              <w:rPr>
                <w:rFonts w:ascii="Arial" w:hAnsi="Arial" w:cs="Arial"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sz w:val="20"/>
                <w:szCs w:val="20"/>
                <w:lang w:val="hr-HR"/>
              </w:rPr>
              <w:t>46.037,15</w:t>
            </w:r>
          </w:p>
        </w:tc>
        <w:tc>
          <w:tcPr>
            <w:tcW w:w="2552" w:type="dxa"/>
            <w:tcBorders>
              <w:right w:val="single" w:sz="4" w:space="0" w:color="auto"/>
            </w:tcBorders>
            <w:shd w:val="clear" w:color="auto" w:fill="auto"/>
          </w:tcPr>
          <w:p w:rsidR="00EA0F76" w:rsidRPr="00F75C3D" w:rsidRDefault="00EA0F76" w:rsidP="00921FC7">
            <w:pPr>
              <w:rPr>
                <w:rFonts w:ascii="Arial" w:hAnsi="Arial" w:cs="Arial"/>
                <w:sz w:val="20"/>
                <w:szCs w:val="20"/>
                <w:lang w:val="hr-HR"/>
              </w:rPr>
            </w:pPr>
            <w:r w:rsidRPr="00F75C3D">
              <w:rPr>
                <w:rFonts w:ascii="Arial" w:hAnsi="Arial" w:cs="Arial"/>
                <w:sz w:val="20"/>
                <w:szCs w:val="20"/>
                <w:lang w:val="hr-HR"/>
              </w:rPr>
              <w:t>Prihodi za posebne na</w:t>
            </w:r>
            <w:r>
              <w:rPr>
                <w:rFonts w:ascii="Arial" w:hAnsi="Arial" w:cs="Arial"/>
                <w:sz w:val="20"/>
                <w:szCs w:val="20"/>
                <w:lang w:val="hr-HR"/>
              </w:rPr>
              <w:t xml:space="preserve">mjene (turistička pristojba) </w:t>
            </w:r>
          </w:p>
          <w:p w:rsidR="00EA0F76" w:rsidRPr="00F75C3D" w:rsidRDefault="00EA0F76" w:rsidP="00921FC7">
            <w:pPr>
              <w:rPr>
                <w:rFonts w:ascii="Arial" w:hAnsi="Arial" w:cs="Arial"/>
                <w:sz w:val="20"/>
                <w:szCs w:val="20"/>
                <w:lang w:val="hr-HR"/>
              </w:rPr>
            </w:pPr>
            <w:r w:rsidRPr="00F75C3D">
              <w:rPr>
                <w:rFonts w:ascii="Arial" w:hAnsi="Arial" w:cs="Arial"/>
                <w:sz w:val="20"/>
                <w:szCs w:val="20"/>
                <w:lang w:val="hr-HR"/>
              </w:rPr>
              <w:t xml:space="preserve">Pomoći </w:t>
            </w:r>
          </w:p>
        </w:tc>
      </w:tr>
      <w:tr w:rsidR="00EA0F76" w:rsidRPr="00F75C3D" w:rsidTr="00EA0F76">
        <w:trPr>
          <w:trHeight w:val="330"/>
          <w:jc w:val="center"/>
        </w:trPr>
        <w:tc>
          <w:tcPr>
            <w:tcW w:w="3510" w:type="dxa"/>
            <w:shd w:val="clear" w:color="auto" w:fill="auto"/>
            <w:noWrap/>
            <w:vAlign w:val="center"/>
          </w:tcPr>
          <w:p w:rsidR="00EA0F76" w:rsidRPr="00F75C3D" w:rsidRDefault="00EA0F76" w:rsidP="00921FC7">
            <w:pPr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</w:pPr>
            <w:r w:rsidRPr="00F75C3D"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  <w:t>OSTALE MJERE U GOSPODARSTVU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EA0F76" w:rsidRPr="00F75C3D" w:rsidRDefault="00EA0F76" w:rsidP="00921FC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</w:pPr>
          </w:p>
          <w:p w:rsidR="00EA0F76" w:rsidRPr="00F75C3D" w:rsidRDefault="00EA0F76" w:rsidP="00921FC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  <w:t>20</w:t>
            </w:r>
            <w:r w:rsidRPr="00F75C3D">
              <w:rPr>
                <w:rFonts w:ascii="Arial" w:hAnsi="Arial" w:cs="Arial"/>
                <w:b/>
                <w:bCs/>
                <w:sz w:val="20"/>
                <w:szCs w:val="20"/>
                <w:lang w:val="hr-HR"/>
              </w:rPr>
              <w:t>.000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A0F76" w:rsidRPr="00F75C3D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EA0F76" w:rsidRPr="00F75C3D" w:rsidRDefault="00EA0F76" w:rsidP="00921FC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20</w:t>
            </w:r>
            <w:r w:rsidRPr="00F75C3D">
              <w:rPr>
                <w:rFonts w:ascii="Arial" w:hAnsi="Arial" w:cs="Arial"/>
                <w:b/>
                <w:sz w:val="20"/>
                <w:szCs w:val="20"/>
              </w:rPr>
              <w:t>.000</w:t>
            </w:r>
          </w:p>
        </w:tc>
        <w:tc>
          <w:tcPr>
            <w:tcW w:w="1276" w:type="dxa"/>
          </w:tcPr>
          <w:p w:rsidR="00EA0F76" w:rsidRPr="00997416" w:rsidRDefault="00EA0F76" w:rsidP="00921FC7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hr-HR"/>
              </w:rPr>
            </w:pPr>
          </w:p>
          <w:p w:rsidR="00EA0F76" w:rsidRPr="00997416" w:rsidRDefault="00EA0F76" w:rsidP="00921FC7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hr-HR"/>
              </w:rPr>
            </w:pPr>
            <w:r w:rsidRPr="00997416">
              <w:rPr>
                <w:rFonts w:ascii="Arial" w:hAnsi="Arial" w:cs="Arial"/>
                <w:b/>
                <w:sz w:val="20"/>
                <w:szCs w:val="20"/>
                <w:lang w:val="hr-HR"/>
              </w:rPr>
              <w:t>1</w:t>
            </w:r>
            <w:r w:rsidR="00471FC2">
              <w:rPr>
                <w:rFonts w:ascii="Arial" w:hAnsi="Arial" w:cs="Arial"/>
                <w:b/>
                <w:sz w:val="20"/>
                <w:szCs w:val="20"/>
                <w:lang w:val="hr-HR"/>
              </w:rPr>
              <w:t>9.761,48</w:t>
            </w:r>
          </w:p>
        </w:tc>
        <w:tc>
          <w:tcPr>
            <w:tcW w:w="255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EA0F76" w:rsidRPr="00997416" w:rsidRDefault="00EA0F76" w:rsidP="00921FC7">
            <w:pPr>
              <w:rPr>
                <w:rFonts w:ascii="Arial" w:hAnsi="Arial" w:cs="Arial"/>
                <w:b/>
                <w:sz w:val="20"/>
                <w:szCs w:val="20"/>
                <w:lang w:val="hr-HR"/>
              </w:rPr>
            </w:pPr>
          </w:p>
        </w:tc>
      </w:tr>
      <w:tr w:rsidR="00EA0F76" w:rsidRPr="00F75C3D" w:rsidTr="00EA0F76">
        <w:trPr>
          <w:trHeight w:val="255"/>
          <w:jc w:val="center"/>
        </w:trPr>
        <w:tc>
          <w:tcPr>
            <w:tcW w:w="3510" w:type="dxa"/>
            <w:shd w:val="clear" w:color="auto" w:fill="auto"/>
            <w:noWrap/>
            <w:vAlign w:val="center"/>
          </w:tcPr>
          <w:p w:rsidR="00EA0F76" w:rsidRPr="00F75C3D" w:rsidRDefault="00EA0F76" w:rsidP="00921FC7">
            <w:pPr>
              <w:rPr>
                <w:rFonts w:ascii="Arial" w:hAnsi="Arial" w:cs="Arial"/>
                <w:sz w:val="20"/>
                <w:szCs w:val="20"/>
                <w:lang w:val="hr-HR"/>
              </w:rPr>
            </w:pPr>
            <w:r w:rsidRPr="00F75C3D">
              <w:rPr>
                <w:rFonts w:ascii="Arial" w:hAnsi="Arial" w:cs="Arial"/>
                <w:sz w:val="20"/>
                <w:szCs w:val="20"/>
                <w:lang w:val="hr-HR"/>
              </w:rPr>
              <w:t>Program sufinanciranja nabave sadnog materijala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EA0F76" w:rsidRPr="00F75C3D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</w:p>
          <w:p w:rsidR="00EA0F76" w:rsidRPr="00F75C3D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sz w:val="20"/>
                <w:szCs w:val="20"/>
                <w:lang w:val="hr-HR"/>
              </w:rPr>
              <w:t>2.000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A0F76" w:rsidRPr="00F75C3D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EA0F76" w:rsidRPr="00F75C3D" w:rsidRDefault="00EA0F76" w:rsidP="00921FC7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2.000</w:t>
            </w:r>
          </w:p>
        </w:tc>
        <w:tc>
          <w:tcPr>
            <w:tcW w:w="1276" w:type="dxa"/>
          </w:tcPr>
          <w:p w:rsidR="00EA0F76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</w:p>
          <w:p w:rsidR="00EA0F76" w:rsidRPr="00F75C3D" w:rsidRDefault="00471FC2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sz w:val="20"/>
                <w:szCs w:val="20"/>
                <w:lang w:val="hr-HR"/>
              </w:rPr>
              <w:t>1.761,62</w:t>
            </w:r>
          </w:p>
        </w:tc>
        <w:tc>
          <w:tcPr>
            <w:tcW w:w="255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EA0F76" w:rsidRPr="00F75C3D" w:rsidRDefault="00EA0F76" w:rsidP="00921FC7">
            <w:pPr>
              <w:rPr>
                <w:rFonts w:ascii="Arial" w:hAnsi="Arial" w:cs="Arial"/>
                <w:sz w:val="20"/>
                <w:szCs w:val="20"/>
                <w:lang w:val="hr-HR"/>
              </w:rPr>
            </w:pPr>
          </w:p>
          <w:p w:rsidR="00EA0F76" w:rsidRPr="00F75C3D" w:rsidRDefault="00EA0F76" w:rsidP="00921FC7">
            <w:pPr>
              <w:rPr>
                <w:rFonts w:ascii="Arial" w:hAnsi="Arial" w:cs="Arial"/>
                <w:sz w:val="20"/>
                <w:szCs w:val="20"/>
              </w:rPr>
            </w:pPr>
            <w:r w:rsidRPr="00F75C3D">
              <w:rPr>
                <w:rFonts w:ascii="Arial" w:hAnsi="Arial" w:cs="Arial"/>
                <w:sz w:val="20"/>
                <w:szCs w:val="20"/>
                <w:lang w:val="hr-HR"/>
              </w:rPr>
              <w:t>Opći prihodi i primici</w:t>
            </w:r>
          </w:p>
        </w:tc>
      </w:tr>
      <w:tr w:rsidR="00EA0F76" w:rsidRPr="00F75C3D" w:rsidTr="00EA0F76">
        <w:trPr>
          <w:trHeight w:val="763"/>
          <w:jc w:val="center"/>
        </w:trPr>
        <w:tc>
          <w:tcPr>
            <w:tcW w:w="3510" w:type="dxa"/>
            <w:shd w:val="clear" w:color="auto" w:fill="auto"/>
            <w:noWrap/>
            <w:vAlign w:val="center"/>
          </w:tcPr>
          <w:p w:rsidR="00EA0F76" w:rsidRPr="00F75C3D" w:rsidRDefault="00EA0F76" w:rsidP="00921FC7">
            <w:pPr>
              <w:rPr>
                <w:rFonts w:ascii="Arial" w:hAnsi="Arial" w:cs="Arial"/>
                <w:sz w:val="20"/>
                <w:szCs w:val="20"/>
                <w:lang w:val="hr-HR"/>
              </w:rPr>
            </w:pPr>
          </w:p>
          <w:p w:rsidR="00EA0F76" w:rsidRPr="00F75C3D" w:rsidRDefault="00EA0F76" w:rsidP="00921FC7">
            <w:pPr>
              <w:rPr>
                <w:rFonts w:ascii="Arial" w:hAnsi="Arial" w:cs="Arial"/>
                <w:sz w:val="20"/>
                <w:szCs w:val="20"/>
                <w:lang w:val="hr-HR"/>
              </w:rPr>
            </w:pPr>
            <w:r w:rsidRPr="00F75C3D">
              <w:rPr>
                <w:rFonts w:ascii="Arial" w:hAnsi="Arial" w:cs="Arial"/>
                <w:sz w:val="20"/>
                <w:szCs w:val="20"/>
                <w:lang w:val="hr-HR"/>
              </w:rPr>
              <w:t>Razvojna agencija Općine Blato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EA0F76" w:rsidRPr="00F75C3D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</w:p>
          <w:p w:rsidR="00EA0F76" w:rsidRPr="00F75C3D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sz w:val="20"/>
                <w:szCs w:val="20"/>
                <w:lang w:val="hr-HR"/>
              </w:rPr>
              <w:t>18</w:t>
            </w:r>
            <w:r w:rsidRPr="00F75C3D">
              <w:rPr>
                <w:rFonts w:ascii="Arial" w:hAnsi="Arial" w:cs="Arial"/>
                <w:sz w:val="20"/>
                <w:szCs w:val="20"/>
                <w:lang w:val="hr-HR"/>
              </w:rPr>
              <w:t>.000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A0F76" w:rsidRPr="00F75C3D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</w:p>
          <w:p w:rsidR="00EA0F76" w:rsidRPr="00F75C3D" w:rsidRDefault="00EA0F76" w:rsidP="00EA0F76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sz w:val="20"/>
                <w:szCs w:val="20"/>
                <w:lang w:val="hr-HR"/>
              </w:rPr>
              <w:t>18</w:t>
            </w:r>
            <w:r w:rsidRPr="00F75C3D">
              <w:rPr>
                <w:rFonts w:ascii="Arial" w:hAnsi="Arial" w:cs="Arial"/>
                <w:sz w:val="20"/>
                <w:szCs w:val="20"/>
                <w:lang w:val="hr-HR"/>
              </w:rPr>
              <w:t>.000</w:t>
            </w:r>
          </w:p>
        </w:tc>
        <w:tc>
          <w:tcPr>
            <w:tcW w:w="1276" w:type="dxa"/>
          </w:tcPr>
          <w:p w:rsidR="00EA0F76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</w:p>
          <w:p w:rsidR="00EA0F76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</w:p>
          <w:p w:rsidR="00EA0F76" w:rsidRPr="00F75C3D" w:rsidRDefault="00471FC2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sz w:val="20"/>
                <w:szCs w:val="20"/>
                <w:lang w:val="hr-HR"/>
              </w:rPr>
              <w:t>17.999,86</w:t>
            </w:r>
          </w:p>
        </w:tc>
        <w:tc>
          <w:tcPr>
            <w:tcW w:w="255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EA0F76" w:rsidRPr="00F75C3D" w:rsidRDefault="00EA0F76" w:rsidP="00921FC7">
            <w:pPr>
              <w:rPr>
                <w:rFonts w:ascii="Arial" w:hAnsi="Arial" w:cs="Arial"/>
                <w:sz w:val="20"/>
                <w:szCs w:val="20"/>
                <w:lang w:val="hr-HR"/>
              </w:rPr>
            </w:pPr>
          </w:p>
          <w:p w:rsidR="00EA0F76" w:rsidRPr="00F75C3D" w:rsidRDefault="00EA0F76" w:rsidP="00921FC7">
            <w:pPr>
              <w:rPr>
                <w:rFonts w:ascii="Arial" w:hAnsi="Arial" w:cs="Arial"/>
                <w:sz w:val="20"/>
                <w:szCs w:val="20"/>
                <w:lang w:val="hr-HR"/>
              </w:rPr>
            </w:pPr>
          </w:p>
          <w:p w:rsidR="00EA0F76" w:rsidRPr="00F75C3D" w:rsidRDefault="00EA0F76" w:rsidP="00921FC7">
            <w:pPr>
              <w:rPr>
                <w:rFonts w:ascii="Arial" w:hAnsi="Arial" w:cs="Arial"/>
                <w:sz w:val="20"/>
                <w:szCs w:val="20"/>
                <w:lang w:val="hr-HR"/>
              </w:rPr>
            </w:pPr>
            <w:r w:rsidRPr="00F75C3D">
              <w:rPr>
                <w:rFonts w:ascii="Arial" w:hAnsi="Arial" w:cs="Arial"/>
                <w:sz w:val="20"/>
                <w:szCs w:val="20"/>
                <w:lang w:val="hr-HR"/>
              </w:rPr>
              <w:t>Opći prihodi i primici</w:t>
            </w:r>
          </w:p>
          <w:p w:rsidR="00EA0F76" w:rsidRPr="00F75C3D" w:rsidRDefault="00EA0F76" w:rsidP="00921FC7">
            <w:pPr>
              <w:rPr>
                <w:rFonts w:ascii="Arial" w:hAnsi="Arial" w:cs="Arial"/>
                <w:sz w:val="20"/>
                <w:szCs w:val="20"/>
                <w:lang w:val="hr-HR"/>
              </w:rPr>
            </w:pPr>
          </w:p>
        </w:tc>
      </w:tr>
      <w:tr w:rsidR="00EA0F76" w:rsidRPr="00F75C3D" w:rsidTr="00EA0F76">
        <w:trPr>
          <w:trHeight w:val="255"/>
          <w:jc w:val="center"/>
        </w:trPr>
        <w:tc>
          <w:tcPr>
            <w:tcW w:w="3510" w:type="dxa"/>
            <w:shd w:val="clear" w:color="auto" w:fill="auto"/>
            <w:noWrap/>
            <w:vAlign w:val="center"/>
          </w:tcPr>
          <w:p w:rsidR="00EA0F76" w:rsidRPr="00F75C3D" w:rsidRDefault="00EA0F76" w:rsidP="00921FC7">
            <w:pPr>
              <w:rPr>
                <w:rFonts w:ascii="Arial" w:hAnsi="Arial" w:cs="Arial"/>
                <w:sz w:val="20"/>
                <w:szCs w:val="20"/>
                <w:lang w:val="hr-HR"/>
              </w:rPr>
            </w:pPr>
          </w:p>
          <w:p w:rsidR="00EA0F76" w:rsidRPr="00EA0F76" w:rsidRDefault="00EA0F76" w:rsidP="00921FC7">
            <w:pPr>
              <w:rPr>
                <w:rFonts w:ascii="Arial" w:hAnsi="Arial" w:cs="Arial"/>
                <w:b/>
                <w:sz w:val="20"/>
                <w:szCs w:val="20"/>
                <w:lang w:val="hr-HR"/>
              </w:rPr>
            </w:pPr>
            <w:r w:rsidRPr="00EA0F76">
              <w:rPr>
                <w:rFonts w:ascii="Arial" w:hAnsi="Arial" w:cs="Arial"/>
                <w:b/>
                <w:sz w:val="20"/>
                <w:szCs w:val="20"/>
                <w:lang w:val="hr-HR"/>
              </w:rPr>
              <w:t xml:space="preserve">Financiranje lokalne akcijske </w:t>
            </w:r>
            <w:r w:rsidRPr="00EA0F76">
              <w:rPr>
                <w:rFonts w:ascii="Arial" w:hAnsi="Arial" w:cs="Arial"/>
                <w:b/>
                <w:sz w:val="20"/>
                <w:szCs w:val="20"/>
                <w:lang w:val="hr-HR"/>
              </w:rPr>
              <w:lastRenderedPageBreak/>
              <w:t>grupe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EA0F76" w:rsidRPr="00F75C3D" w:rsidRDefault="00EA0F76" w:rsidP="00921FC7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hr-HR"/>
              </w:rPr>
            </w:pPr>
          </w:p>
          <w:p w:rsidR="00EA0F76" w:rsidRPr="00F75C3D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sz w:val="20"/>
                <w:szCs w:val="20"/>
                <w:lang w:val="hr-HR"/>
              </w:rPr>
              <w:t>2.500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A0F76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</w:p>
          <w:p w:rsidR="00EA0F76" w:rsidRPr="00F75C3D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sz w:val="20"/>
                <w:szCs w:val="20"/>
                <w:lang w:val="hr-HR"/>
              </w:rPr>
              <w:t>2.50</w:t>
            </w:r>
            <w:r w:rsidRPr="00F75C3D">
              <w:rPr>
                <w:rFonts w:ascii="Arial" w:hAnsi="Arial" w:cs="Arial"/>
                <w:sz w:val="20"/>
                <w:szCs w:val="20"/>
                <w:lang w:val="hr-HR"/>
              </w:rPr>
              <w:t>0</w:t>
            </w:r>
          </w:p>
        </w:tc>
        <w:tc>
          <w:tcPr>
            <w:tcW w:w="1276" w:type="dxa"/>
          </w:tcPr>
          <w:p w:rsidR="00EA0F76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</w:p>
          <w:p w:rsidR="00EA0F76" w:rsidRPr="00F75C3D" w:rsidRDefault="00471FC2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sz w:val="20"/>
                <w:szCs w:val="20"/>
                <w:lang w:val="hr-HR"/>
              </w:rPr>
              <w:t>2.400,00</w:t>
            </w:r>
          </w:p>
        </w:tc>
        <w:tc>
          <w:tcPr>
            <w:tcW w:w="255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EA0F76" w:rsidRPr="00F75C3D" w:rsidRDefault="00EA0F76" w:rsidP="00921FC7">
            <w:pPr>
              <w:rPr>
                <w:rFonts w:ascii="Arial" w:hAnsi="Arial" w:cs="Arial"/>
                <w:sz w:val="20"/>
                <w:szCs w:val="20"/>
                <w:lang w:val="hr-HR"/>
              </w:rPr>
            </w:pPr>
          </w:p>
          <w:p w:rsidR="00EA0F76" w:rsidRPr="00F75C3D" w:rsidRDefault="00EA0F76" w:rsidP="00921FC7">
            <w:pPr>
              <w:rPr>
                <w:rFonts w:ascii="Arial" w:hAnsi="Arial" w:cs="Arial"/>
                <w:sz w:val="20"/>
                <w:szCs w:val="20"/>
              </w:rPr>
            </w:pPr>
            <w:r w:rsidRPr="00F75C3D">
              <w:rPr>
                <w:rFonts w:ascii="Arial" w:hAnsi="Arial" w:cs="Arial"/>
                <w:sz w:val="20"/>
                <w:szCs w:val="20"/>
                <w:lang w:val="hr-HR"/>
              </w:rPr>
              <w:t>Opći prihodi i primici</w:t>
            </w:r>
          </w:p>
        </w:tc>
      </w:tr>
      <w:tr w:rsidR="00EA0F76" w:rsidRPr="00F75C3D" w:rsidTr="00EA0F76">
        <w:trPr>
          <w:trHeight w:val="255"/>
          <w:jc w:val="center"/>
        </w:trPr>
        <w:tc>
          <w:tcPr>
            <w:tcW w:w="3510" w:type="dxa"/>
            <w:shd w:val="clear" w:color="auto" w:fill="auto"/>
            <w:noWrap/>
            <w:vAlign w:val="center"/>
          </w:tcPr>
          <w:p w:rsidR="00EA0F76" w:rsidRPr="00F75C3D" w:rsidRDefault="00EA0F76" w:rsidP="00921FC7">
            <w:pPr>
              <w:rPr>
                <w:rFonts w:ascii="Arial" w:hAnsi="Arial" w:cs="Arial"/>
                <w:sz w:val="20"/>
                <w:szCs w:val="20"/>
                <w:lang w:val="hr-HR"/>
              </w:rPr>
            </w:pPr>
          </w:p>
          <w:p w:rsidR="00EA0F76" w:rsidRPr="00EA0F76" w:rsidRDefault="00EA0F76" w:rsidP="00921FC7">
            <w:pPr>
              <w:rPr>
                <w:rFonts w:ascii="Arial" w:hAnsi="Arial" w:cs="Arial"/>
                <w:b/>
                <w:sz w:val="20"/>
                <w:szCs w:val="20"/>
                <w:lang w:val="hr-HR"/>
              </w:rPr>
            </w:pPr>
            <w:r w:rsidRPr="00EA0F76">
              <w:rPr>
                <w:rFonts w:ascii="Arial" w:hAnsi="Arial" w:cs="Arial"/>
                <w:b/>
                <w:sz w:val="20"/>
                <w:szCs w:val="20"/>
                <w:lang w:val="hr-HR"/>
              </w:rPr>
              <w:t>FLAG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EA0F76" w:rsidRPr="00F75C3D" w:rsidRDefault="00EA0F76" w:rsidP="00921FC7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hr-HR"/>
              </w:rPr>
            </w:pPr>
          </w:p>
          <w:p w:rsidR="00EA0F76" w:rsidRPr="00F75C3D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sz w:val="20"/>
                <w:szCs w:val="20"/>
                <w:lang w:val="hr-HR"/>
              </w:rPr>
              <w:t>400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A0F76" w:rsidRPr="00F75C3D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</w:p>
          <w:p w:rsidR="00EA0F76" w:rsidRPr="00F75C3D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sz w:val="20"/>
                <w:szCs w:val="20"/>
                <w:lang w:val="hr-HR"/>
              </w:rPr>
              <w:t>4</w:t>
            </w:r>
            <w:r w:rsidRPr="00F75C3D">
              <w:rPr>
                <w:rFonts w:ascii="Arial" w:hAnsi="Arial" w:cs="Arial"/>
                <w:sz w:val="20"/>
                <w:szCs w:val="20"/>
                <w:lang w:val="hr-HR"/>
              </w:rPr>
              <w:t>00</w:t>
            </w:r>
          </w:p>
        </w:tc>
        <w:tc>
          <w:tcPr>
            <w:tcW w:w="1276" w:type="dxa"/>
          </w:tcPr>
          <w:p w:rsidR="00EA0F76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</w:p>
          <w:p w:rsidR="00EA0F76" w:rsidRPr="00F75C3D" w:rsidRDefault="00471FC2" w:rsidP="00921FC7">
            <w:pPr>
              <w:jc w:val="center"/>
              <w:rPr>
                <w:rFonts w:ascii="Arial" w:hAnsi="Arial" w:cs="Arial"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sz w:val="20"/>
                <w:szCs w:val="20"/>
                <w:lang w:val="hr-HR"/>
              </w:rPr>
              <w:t>300,00</w:t>
            </w:r>
          </w:p>
        </w:tc>
        <w:tc>
          <w:tcPr>
            <w:tcW w:w="255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EA0F76" w:rsidRPr="00F75C3D" w:rsidRDefault="00EA0F76" w:rsidP="00921FC7">
            <w:pPr>
              <w:rPr>
                <w:rFonts w:ascii="Arial" w:hAnsi="Arial" w:cs="Arial"/>
                <w:sz w:val="20"/>
                <w:szCs w:val="20"/>
                <w:lang w:val="hr-HR"/>
              </w:rPr>
            </w:pPr>
          </w:p>
          <w:p w:rsidR="00EA0F76" w:rsidRPr="00F75C3D" w:rsidRDefault="00EA0F76" w:rsidP="00921FC7">
            <w:pPr>
              <w:rPr>
                <w:rFonts w:ascii="Arial" w:hAnsi="Arial" w:cs="Arial"/>
                <w:sz w:val="20"/>
                <w:szCs w:val="20"/>
                <w:lang w:val="hr-HR"/>
              </w:rPr>
            </w:pPr>
            <w:r w:rsidRPr="00F75C3D">
              <w:rPr>
                <w:rFonts w:ascii="Arial" w:hAnsi="Arial" w:cs="Arial"/>
                <w:sz w:val="20"/>
                <w:szCs w:val="20"/>
                <w:lang w:val="hr-HR"/>
              </w:rPr>
              <w:t>Opći prihodi i primici</w:t>
            </w:r>
          </w:p>
        </w:tc>
      </w:tr>
      <w:tr w:rsidR="00EA0F76" w:rsidRPr="00F75C3D" w:rsidTr="00EA0F76">
        <w:trPr>
          <w:trHeight w:val="910"/>
          <w:jc w:val="center"/>
        </w:trPr>
        <w:tc>
          <w:tcPr>
            <w:tcW w:w="3510" w:type="dxa"/>
            <w:shd w:val="clear" w:color="auto" w:fill="auto"/>
            <w:noWrap/>
            <w:vAlign w:val="center"/>
          </w:tcPr>
          <w:p w:rsidR="00EA0F76" w:rsidRPr="00F75C3D" w:rsidRDefault="00EA0F76" w:rsidP="00921FC7">
            <w:pPr>
              <w:rPr>
                <w:rFonts w:ascii="Arial" w:hAnsi="Arial" w:cs="Arial"/>
                <w:b/>
                <w:sz w:val="20"/>
                <w:szCs w:val="20"/>
                <w:lang w:val="hr-HR"/>
              </w:rPr>
            </w:pPr>
          </w:p>
          <w:p w:rsidR="00EA0F76" w:rsidRPr="00F75C3D" w:rsidRDefault="00EA0F76" w:rsidP="00921FC7">
            <w:pPr>
              <w:rPr>
                <w:rFonts w:ascii="Arial" w:hAnsi="Arial" w:cs="Arial"/>
                <w:b/>
                <w:sz w:val="20"/>
                <w:szCs w:val="20"/>
                <w:lang w:val="hr-HR"/>
              </w:rPr>
            </w:pPr>
            <w:r w:rsidRPr="00F75C3D">
              <w:rPr>
                <w:rFonts w:ascii="Arial" w:hAnsi="Arial" w:cs="Arial"/>
                <w:b/>
                <w:sz w:val="20"/>
                <w:szCs w:val="20"/>
                <w:lang w:val="hr-HR"/>
              </w:rPr>
              <w:t>UKUPNO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EA0F76" w:rsidRPr="00F75C3D" w:rsidRDefault="00EA0F76" w:rsidP="00921FC7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hr-HR"/>
              </w:rPr>
            </w:pPr>
          </w:p>
          <w:p w:rsidR="00EA0F76" w:rsidRPr="00F75C3D" w:rsidRDefault="00EA0F76" w:rsidP="00921FC7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hr-H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hr-HR"/>
              </w:rPr>
              <w:t>81.400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A0F76" w:rsidRPr="00F75C3D" w:rsidRDefault="00EA0F76" w:rsidP="00921FC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EA0F76" w:rsidRPr="00F75C3D" w:rsidRDefault="00EA0F76" w:rsidP="00921FC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113.400</w:t>
            </w:r>
          </w:p>
        </w:tc>
        <w:tc>
          <w:tcPr>
            <w:tcW w:w="1276" w:type="dxa"/>
          </w:tcPr>
          <w:p w:rsidR="00EA0F76" w:rsidRDefault="00EA0F76" w:rsidP="00921FC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EA0F76" w:rsidRDefault="00EA0F76" w:rsidP="00921FC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EA0F76" w:rsidRPr="00F75C3D" w:rsidRDefault="00471FC2" w:rsidP="00921FC7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114.251,83</w:t>
            </w:r>
          </w:p>
        </w:tc>
        <w:tc>
          <w:tcPr>
            <w:tcW w:w="2552" w:type="dxa"/>
            <w:tcBorders>
              <w:right w:val="single" w:sz="4" w:space="0" w:color="auto"/>
            </w:tcBorders>
            <w:shd w:val="clear" w:color="auto" w:fill="auto"/>
          </w:tcPr>
          <w:p w:rsidR="00EA0F76" w:rsidRPr="00F75C3D" w:rsidRDefault="00EA0F76" w:rsidP="00921FC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B01BFC" w:rsidRDefault="00B01BFC"/>
    <w:sectPr w:rsidR="00B01BFC" w:rsidSect="00AA36B9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RTimes">
    <w:altName w:val="Tahoma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A16AF"/>
    <w:multiLevelType w:val="hybridMultilevel"/>
    <w:tmpl w:val="B50641C8"/>
    <w:lvl w:ilvl="0" w:tplc="041A000F">
      <w:start w:val="1"/>
      <w:numFmt w:val="decimal"/>
      <w:lvlText w:val="%1."/>
      <w:lvlJc w:val="left"/>
      <w:pPr>
        <w:ind w:left="780" w:hanging="360"/>
      </w:pPr>
    </w:lvl>
    <w:lvl w:ilvl="1" w:tplc="041A0019" w:tentative="1">
      <w:start w:val="1"/>
      <w:numFmt w:val="lowerLetter"/>
      <w:lvlText w:val="%2."/>
      <w:lvlJc w:val="left"/>
      <w:pPr>
        <w:ind w:left="1500" w:hanging="360"/>
      </w:pPr>
    </w:lvl>
    <w:lvl w:ilvl="2" w:tplc="041A001B" w:tentative="1">
      <w:start w:val="1"/>
      <w:numFmt w:val="lowerRoman"/>
      <w:lvlText w:val="%3."/>
      <w:lvlJc w:val="right"/>
      <w:pPr>
        <w:ind w:left="2220" w:hanging="180"/>
      </w:pPr>
    </w:lvl>
    <w:lvl w:ilvl="3" w:tplc="041A000F" w:tentative="1">
      <w:start w:val="1"/>
      <w:numFmt w:val="decimal"/>
      <w:lvlText w:val="%4."/>
      <w:lvlJc w:val="left"/>
      <w:pPr>
        <w:ind w:left="2940" w:hanging="360"/>
      </w:pPr>
    </w:lvl>
    <w:lvl w:ilvl="4" w:tplc="041A0019" w:tentative="1">
      <w:start w:val="1"/>
      <w:numFmt w:val="lowerLetter"/>
      <w:lvlText w:val="%5."/>
      <w:lvlJc w:val="left"/>
      <w:pPr>
        <w:ind w:left="3660" w:hanging="360"/>
      </w:pPr>
    </w:lvl>
    <w:lvl w:ilvl="5" w:tplc="041A001B" w:tentative="1">
      <w:start w:val="1"/>
      <w:numFmt w:val="lowerRoman"/>
      <w:lvlText w:val="%6."/>
      <w:lvlJc w:val="right"/>
      <w:pPr>
        <w:ind w:left="4380" w:hanging="180"/>
      </w:pPr>
    </w:lvl>
    <w:lvl w:ilvl="6" w:tplc="041A000F" w:tentative="1">
      <w:start w:val="1"/>
      <w:numFmt w:val="decimal"/>
      <w:lvlText w:val="%7."/>
      <w:lvlJc w:val="left"/>
      <w:pPr>
        <w:ind w:left="5100" w:hanging="360"/>
      </w:pPr>
    </w:lvl>
    <w:lvl w:ilvl="7" w:tplc="041A0019" w:tentative="1">
      <w:start w:val="1"/>
      <w:numFmt w:val="lowerLetter"/>
      <w:lvlText w:val="%8."/>
      <w:lvlJc w:val="left"/>
      <w:pPr>
        <w:ind w:left="5820" w:hanging="360"/>
      </w:pPr>
    </w:lvl>
    <w:lvl w:ilvl="8" w:tplc="041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>
    <w:nsid w:val="356E7D77"/>
    <w:multiLevelType w:val="hybridMultilevel"/>
    <w:tmpl w:val="B34C183A"/>
    <w:lvl w:ilvl="0" w:tplc="70E6AA82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64503A"/>
    <w:rsid w:val="003317C3"/>
    <w:rsid w:val="00365F5E"/>
    <w:rsid w:val="003944CF"/>
    <w:rsid w:val="00401F14"/>
    <w:rsid w:val="00471FC2"/>
    <w:rsid w:val="005C38A0"/>
    <w:rsid w:val="0064503A"/>
    <w:rsid w:val="007967B2"/>
    <w:rsid w:val="00937A2E"/>
    <w:rsid w:val="009C3CF0"/>
    <w:rsid w:val="00B01BFC"/>
    <w:rsid w:val="00B34D71"/>
    <w:rsid w:val="00B564DA"/>
    <w:rsid w:val="00BC5967"/>
    <w:rsid w:val="00C915D9"/>
    <w:rsid w:val="00C91AC3"/>
    <w:rsid w:val="00CC7653"/>
    <w:rsid w:val="00D87503"/>
    <w:rsid w:val="00EA0F76"/>
    <w:rsid w:val="00F570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503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Heading1">
    <w:name w:val="heading 1"/>
    <w:basedOn w:val="Normal"/>
    <w:next w:val="Normal"/>
    <w:link w:val="Heading1Char"/>
    <w:qFormat/>
    <w:rsid w:val="0064503A"/>
    <w:pPr>
      <w:keepNext/>
      <w:jc w:val="both"/>
      <w:outlineLvl w:val="0"/>
    </w:pPr>
    <w:rPr>
      <w:b/>
      <w:bCs/>
      <w:lang w:val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64503A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BodyText">
    <w:name w:val="Body Text"/>
    <w:basedOn w:val="Normal"/>
    <w:link w:val="BodyTextChar"/>
    <w:rsid w:val="0064503A"/>
    <w:pPr>
      <w:jc w:val="both"/>
    </w:pPr>
    <w:rPr>
      <w:lang w:val="hr-HR"/>
    </w:rPr>
  </w:style>
  <w:style w:type="character" w:customStyle="1" w:styleId="BodyTextChar">
    <w:name w:val="Body Text Char"/>
    <w:basedOn w:val="DefaultParagraphFont"/>
    <w:link w:val="BodyText"/>
    <w:rsid w:val="0064503A"/>
    <w:rPr>
      <w:rFonts w:ascii="Times New Roman" w:eastAsia="Times New Roman" w:hAnsi="Times New Roman" w:cs="Times New Roman"/>
      <w:sz w:val="24"/>
      <w:szCs w:val="24"/>
    </w:rPr>
  </w:style>
  <w:style w:type="paragraph" w:styleId="Title">
    <w:name w:val="Title"/>
    <w:basedOn w:val="Normal"/>
    <w:link w:val="TitleChar"/>
    <w:qFormat/>
    <w:rsid w:val="0064503A"/>
    <w:pPr>
      <w:jc w:val="center"/>
    </w:pPr>
    <w:rPr>
      <w:b/>
      <w:lang w:val="hr-HR"/>
    </w:rPr>
  </w:style>
  <w:style w:type="character" w:customStyle="1" w:styleId="TitleChar">
    <w:name w:val="Title Char"/>
    <w:basedOn w:val="DefaultParagraphFont"/>
    <w:link w:val="Title"/>
    <w:rsid w:val="0064503A"/>
    <w:rPr>
      <w:rFonts w:ascii="Times New Roman" w:eastAsia="Times New Roman" w:hAnsi="Times New Roman" w:cs="Times New Roman"/>
      <w:b/>
      <w:sz w:val="24"/>
      <w:szCs w:val="24"/>
    </w:rPr>
  </w:style>
  <w:style w:type="paragraph" w:styleId="BodyTextIndent">
    <w:name w:val="Body Text Indent"/>
    <w:basedOn w:val="Normal"/>
    <w:link w:val="BodyTextIndentChar"/>
    <w:rsid w:val="0064503A"/>
    <w:pPr>
      <w:ind w:left="720"/>
      <w:jc w:val="both"/>
    </w:pPr>
    <w:rPr>
      <w:lang w:val="hr-HR"/>
    </w:rPr>
  </w:style>
  <w:style w:type="character" w:customStyle="1" w:styleId="BodyTextIndentChar">
    <w:name w:val="Body Text Indent Char"/>
    <w:basedOn w:val="DefaultParagraphFont"/>
    <w:link w:val="BodyTextIndent"/>
    <w:rsid w:val="0064503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</TotalTime>
  <Pages>1</Pages>
  <Words>1278</Words>
  <Characters>7289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8550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dcterms:created xsi:type="dcterms:W3CDTF">2024-03-04T12:29:00Z</dcterms:created>
  <dcterms:modified xsi:type="dcterms:W3CDTF">2024-03-05T11:48:00Z</dcterms:modified>
</cp:coreProperties>
</file>