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A0A" w:rsidRDefault="000E2A0A" w:rsidP="00CD04D6">
      <w:pPr>
        <w:jc w:val="right"/>
      </w:pPr>
      <w:r>
        <w:t>PRIJEDLOG</w:t>
      </w:r>
    </w:p>
    <w:p w:rsidR="000E2A0A" w:rsidRDefault="000E2A0A" w:rsidP="006B38E3">
      <w:pPr>
        <w:jc w:val="both"/>
      </w:pPr>
    </w:p>
    <w:p w:rsidR="000E2A0A" w:rsidRPr="006B38E3" w:rsidRDefault="000E2A0A" w:rsidP="006B38E3">
      <w:pPr>
        <w:jc w:val="both"/>
      </w:pPr>
      <w:r w:rsidRPr="006B38E3">
        <w:t xml:space="preserve">Na temelju članka </w:t>
      </w:r>
      <w:r>
        <w:t>91. St</w:t>
      </w:r>
      <w:r w:rsidRPr="006B38E3">
        <w:t>atuta Općine Blato (S</w:t>
      </w:r>
      <w:r>
        <w:t>lužbeni glasnik Općine Blato 2/21</w:t>
      </w:r>
      <w:r w:rsidRPr="006B38E3">
        <w:t>) i čla</w:t>
      </w:r>
      <w:r>
        <w:t>n</w:t>
      </w:r>
      <w:r w:rsidRPr="006B38E3">
        <w:t xml:space="preserve">ka </w:t>
      </w:r>
      <w:r>
        <w:t xml:space="preserve">28. stavak 1. Odluke o uređenju cestovnog prometa na području Općine Blato </w:t>
      </w:r>
      <w:r w:rsidRPr="006B38E3">
        <w:t>(S</w:t>
      </w:r>
      <w:r>
        <w:t>lužbeni glasnik Općine Blato 3/20</w:t>
      </w:r>
      <w:r w:rsidRPr="006B38E3">
        <w:t>)</w:t>
      </w:r>
      <w:r>
        <w:t xml:space="preserve">, </w:t>
      </w:r>
      <w:r w:rsidRPr="006B38E3">
        <w:t>Općinsko vi</w:t>
      </w:r>
      <w:r>
        <w:t>jeće Općine Blato na svojoj 9. sjednici održanoj dana 24.3.</w:t>
      </w:r>
      <w:r w:rsidRPr="006B38E3">
        <w:t>20</w:t>
      </w:r>
      <w:r>
        <w:t>22</w:t>
      </w:r>
      <w:r w:rsidRPr="006B38E3">
        <w:t>. godine, donosi</w:t>
      </w:r>
    </w:p>
    <w:p w:rsidR="000E2A0A" w:rsidRDefault="000E2A0A" w:rsidP="006B38E3">
      <w:pPr>
        <w:jc w:val="center"/>
      </w:pPr>
    </w:p>
    <w:p w:rsidR="000E2A0A" w:rsidRPr="006B38E3" w:rsidRDefault="000E2A0A" w:rsidP="006B38E3">
      <w:pPr>
        <w:jc w:val="center"/>
      </w:pPr>
      <w:r w:rsidRPr="006B38E3">
        <w:t>Odluku</w:t>
      </w:r>
      <w:r>
        <w:t xml:space="preserve"> o izmjeni  ODLUKE</w:t>
      </w:r>
      <w:r w:rsidRPr="00FB5690">
        <w:t xml:space="preserve"> o organizaciji i načinu naplate parkiranja na području Općine Blato</w:t>
      </w:r>
    </w:p>
    <w:p w:rsidR="000E2A0A" w:rsidRDefault="000E2A0A" w:rsidP="006B38E3">
      <w:pPr>
        <w:jc w:val="center"/>
      </w:pPr>
    </w:p>
    <w:p w:rsidR="000E2A0A" w:rsidRPr="006B38E3" w:rsidRDefault="000E2A0A" w:rsidP="006B38E3">
      <w:pPr>
        <w:jc w:val="center"/>
      </w:pPr>
      <w:r w:rsidRPr="006B38E3">
        <w:t>Članak 1.</w:t>
      </w:r>
    </w:p>
    <w:p w:rsidR="000E2A0A" w:rsidRDefault="000E2A0A" w:rsidP="00FF12F4">
      <w:pPr>
        <w:jc w:val="center"/>
      </w:pPr>
    </w:p>
    <w:p w:rsidR="000E2A0A" w:rsidRDefault="000E2A0A" w:rsidP="00F26038">
      <w:pPr>
        <w:jc w:val="both"/>
      </w:pPr>
      <w:r>
        <w:t xml:space="preserve">U Odluci o organizaciji i načinu naplate parkiranja na području Općine Blato (Službeni glasnik Općine Blato broj 5/20 ) mijenja se članak 7. Odluke i glasi: </w:t>
      </w:r>
    </w:p>
    <w:p w:rsidR="000E2A0A" w:rsidRDefault="000E2A0A" w:rsidP="00F26038">
      <w:pPr>
        <w:jc w:val="both"/>
      </w:pPr>
    </w:p>
    <w:p w:rsidR="000E2A0A" w:rsidRDefault="000E2A0A" w:rsidP="00F26038">
      <w:pPr>
        <w:jc w:val="both"/>
      </w:pPr>
      <w:r>
        <w:t xml:space="preserve">Javna parkirališta mogu biti privremena, ulična ili izvanulična, na kojima se naplata parkiranja vrši u vremenu od 1. lipnja do 1. listopada u vremenu od 07:00 do 20:00 sati svakog dana. </w:t>
      </w:r>
    </w:p>
    <w:p w:rsidR="000E2A0A" w:rsidRDefault="000E2A0A" w:rsidP="00822734"/>
    <w:p w:rsidR="000E2A0A" w:rsidRDefault="000E2A0A" w:rsidP="00F26038">
      <w:pPr>
        <w:jc w:val="both"/>
      </w:pPr>
      <w:r>
        <w:t xml:space="preserve">Privremena javna parkirališta su parkirališta na kojima se parkiranje naplaćuje tijekom privremene regulacije prometa, organizacije prigodnih manifestacija, priredbi i slično, a organiziraju se posebnom odlukom Općinskog načelnika za vrijeme trajanja te manifestacije. </w:t>
      </w:r>
    </w:p>
    <w:p w:rsidR="000E2A0A" w:rsidRDefault="000E2A0A" w:rsidP="00822734"/>
    <w:p w:rsidR="000E2A0A" w:rsidRDefault="000E2A0A" w:rsidP="00F26038">
      <w:pPr>
        <w:jc w:val="both"/>
      </w:pPr>
      <w:r>
        <w:t>Ulična javna parkirališta s naplatom su parkirališta na kolniku i nogostupu posebno označena horizontalnom i vertikalnom signalizacijom u skladu s propisima o sigurnosti prometa, te tehničkom dokumentacijom.</w:t>
      </w:r>
    </w:p>
    <w:p w:rsidR="000E2A0A" w:rsidRDefault="000E2A0A" w:rsidP="00F26038">
      <w:pPr>
        <w:jc w:val="both"/>
      </w:pPr>
    </w:p>
    <w:p w:rsidR="000E2A0A" w:rsidRDefault="000E2A0A" w:rsidP="00F26038">
      <w:pPr>
        <w:jc w:val="both"/>
      </w:pPr>
      <w:r>
        <w:t>Izvanulična javna parkirališta s naplatom su parkirališta koja se nalaze izvan kolnika, a označena su vertikalnom i horizontalnom signalizacijom.</w:t>
      </w:r>
    </w:p>
    <w:p w:rsidR="000E2A0A" w:rsidRDefault="000E2A0A" w:rsidP="00822734"/>
    <w:p w:rsidR="000E2A0A" w:rsidRDefault="000E2A0A" w:rsidP="00F26038">
      <w:pPr>
        <w:jc w:val="both"/>
      </w:pPr>
      <w:r>
        <w:t>Parkirališna mjesta na kojima se obavlja naplata moraju biti na čvrstoj podlozi (asfalt, beton, popločena površina).</w:t>
      </w:r>
    </w:p>
    <w:p w:rsidR="000E2A0A" w:rsidRPr="006B38E3" w:rsidRDefault="000E2A0A" w:rsidP="006B38E3">
      <w:pPr>
        <w:jc w:val="both"/>
      </w:pPr>
    </w:p>
    <w:p w:rsidR="000E2A0A" w:rsidRPr="006B38E3" w:rsidRDefault="000E2A0A" w:rsidP="006B38E3">
      <w:pPr>
        <w:jc w:val="center"/>
      </w:pPr>
      <w:r w:rsidRPr="006B38E3">
        <w:t>Članak 2.</w:t>
      </w:r>
    </w:p>
    <w:p w:rsidR="000E2A0A" w:rsidRPr="006B38E3" w:rsidRDefault="000E2A0A" w:rsidP="006B38E3">
      <w:pPr>
        <w:jc w:val="both"/>
      </w:pPr>
    </w:p>
    <w:p w:rsidR="000E2A0A" w:rsidRPr="006B38E3" w:rsidRDefault="000E2A0A" w:rsidP="006B38E3">
      <w:pPr>
        <w:jc w:val="both"/>
      </w:pPr>
      <w:r w:rsidRPr="006B38E3">
        <w:t xml:space="preserve">Ova Odluka stupa na snagu osmog dana od </w:t>
      </w:r>
      <w:r>
        <w:t xml:space="preserve">dana </w:t>
      </w:r>
      <w:r w:rsidRPr="006B38E3">
        <w:t>objave u „Službenom glasniku Općine Blato“.</w:t>
      </w:r>
    </w:p>
    <w:p w:rsidR="000E2A0A" w:rsidRPr="006B38E3" w:rsidRDefault="000E2A0A" w:rsidP="006B38E3">
      <w:pPr>
        <w:jc w:val="both"/>
      </w:pPr>
    </w:p>
    <w:p w:rsidR="000E2A0A" w:rsidRPr="006B38E3" w:rsidRDefault="000E2A0A" w:rsidP="006B38E3">
      <w:pPr>
        <w:jc w:val="both"/>
      </w:pPr>
      <w:r w:rsidRPr="006B38E3">
        <w:t>KLASA:</w:t>
      </w:r>
    </w:p>
    <w:p w:rsidR="000E2A0A" w:rsidRPr="006B38E3" w:rsidRDefault="000E2A0A" w:rsidP="006B38E3">
      <w:pPr>
        <w:jc w:val="both"/>
      </w:pPr>
      <w:r w:rsidRPr="006B38E3">
        <w:t>URBROJ:</w:t>
      </w:r>
    </w:p>
    <w:p w:rsidR="000E2A0A" w:rsidRPr="006B38E3" w:rsidRDefault="000E2A0A" w:rsidP="006B38E3">
      <w:pPr>
        <w:jc w:val="both"/>
      </w:pPr>
      <w:r>
        <w:t>Blato, 24.3.</w:t>
      </w:r>
      <w:r w:rsidRPr="006B38E3">
        <w:t>20</w:t>
      </w:r>
      <w:r>
        <w:t>22</w:t>
      </w:r>
      <w:r w:rsidRPr="006B38E3">
        <w:t>. godine</w:t>
      </w:r>
    </w:p>
    <w:p w:rsidR="000E2A0A" w:rsidRPr="006B38E3" w:rsidRDefault="000E2A0A" w:rsidP="006B38E3">
      <w:pPr>
        <w:jc w:val="both"/>
      </w:pPr>
    </w:p>
    <w:p w:rsidR="000E2A0A" w:rsidRPr="006B38E3" w:rsidRDefault="000E2A0A" w:rsidP="006B38E3">
      <w:pPr>
        <w:jc w:val="right"/>
      </w:pPr>
      <w:r w:rsidRPr="006B38E3">
        <w:t>OPĆINSKO VIJEĆE</w:t>
      </w:r>
    </w:p>
    <w:p w:rsidR="000E2A0A" w:rsidRPr="006B38E3" w:rsidRDefault="000E2A0A" w:rsidP="006B38E3">
      <w:pPr>
        <w:jc w:val="right"/>
      </w:pPr>
      <w:r w:rsidRPr="006B38E3">
        <w:t>Predsjednik:</w:t>
      </w:r>
    </w:p>
    <w:p w:rsidR="000E2A0A" w:rsidRDefault="000E2A0A" w:rsidP="006B38E3">
      <w:pPr>
        <w:jc w:val="right"/>
      </w:pPr>
      <w:r>
        <w:t>Želimir Bosnić</w:t>
      </w:r>
      <w:r w:rsidRPr="006B38E3">
        <w:t xml:space="preserve">, </w:t>
      </w:r>
      <w:r>
        <w:t>mr.pharm., v.r.</w:t>
      </w:r>
    </w:p>
    <w:p w:rsidR="000E2A0A" w:rsidRDefault="000E2A0A" w:rsidP="001B691E">
      <w:pPr>
        <w:jc w:val="center"/>
      </w:pPr>
    </w:p>
    <w:p w:rsidR="000E2A0A" w:rsidRDefault="000E2A0A" w:rsidP="001B691E">
      <w:pPr>
        <w:jc w:val="center"/>
      </w:pPr>
      <w:r>
        <w:t>OBRAZLOŽENJE</w:t>
      </w:r>
    </w:p>
    <w:p w:rsidR="000E2A0A" w:rsidRDefault="000E2A0A" w:rsidP="001B691E">
      <w:pPr>
        <w:jc w:val="center"/>
      </w:pPr>
    </w:p>
    <w:p w:rsidR="000E2A0A" w:rsidRDefault="000E2A0A" w:rsidP="001B2E67">
      <w:pPr>
        <w:jc w:val="both"/>
      </w:pPr>
      <w:r>
        <w:t xml:space="preserve">Ovom Odlukom utvrđuje se izmjena u organizaciji i načinu naplate parkiranja na području Općine Blato. Analizom prihoda i rashoda za 2021. godinu utvrđeno je da prihodi ne opravdavaju cijelogodišnju naplatu parkinga na području Općine Blato. Izmjenom ove Odluke  Općina Blato ide u korak s drugim jedinicama lokalne samouprave na području otoka Korčule. </w:t>
      </w:r>
    </w:p>
    <w:p w:rsidR="000E2A0A" w:rsidRDefault="000E2A0A" w:rsidP="001B691E">
      <w:pPr>
        <w:jc w:val="right"/>
      </w:pPr>
    </w:p>
    <w:p w:rsidR="000E2A0A" w:rsidRDefault="000E2A0A" w:rsidP="000C6773">
      <w:pPr>
        <w:jc w:val="both"/>
        <w:rPr>
          <w:i/>
        </w:rPr>
      </w:pPr>
    </w:p>
    <w:p w:rsidR="000E2A0A" w:rsidRPr="006B38E3" w:rsidRDefault="000E2A0A" w:rsidP="001B691E">
      <w:pPr>
        <w:jc w:val="right"/>
      </w:pPr>
    </w:p>
    <w:sectPr w:rsidR="000E2A0A" w:rsidRPr="006B38E3" w:rsidSect="00682D7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3AEF"/>
    <w:rsid w:val="00010DE1"/>
    <w:rsid w:val="0002078E"/>
    <w:rsid w:val="00041EB7"/>
    <w:rsid w:val="00090CB6"/>
    <w:rsid w:val="000935EC"/>
    <w:rsid w:val="000B2307"/>
    <w:rsid w:val="000C6773"/>
    <w:rsid w:val="000E2A0A"/>
    <w:rsid w:val="0018491D"/>
    <w:rsid w:val="001B2E67"/>
    <w:rsid w:val="001B33BA"/>
    <w:rsid w:val="001B691E"/>
    <w:rsid w:val="001C4BFC"/>
    <w:rsid w:val="001F0E37"/>
    <w:rsid w:val="0022229A"/>
    <w:rsid w:val="00293D14"/>
    <w:rsid w:val="002A16FC"/>
    <w:rsid w:val="002B205C"/>
    <w:rsid w:val="002C1CBD"/>
    <w:rsid w:val="002D0DAE"/>
    <w:rsid w:val="003203E4"/>
    <w:rsid w:val="003313E7"/>
    <w:rsid w:val="00351B3A"/>
    <w:rsid w:val="00365AAF"/>
    <w:rsid w:val="003B25BA"/>
    <w:rsid w:val="004049AE"/>
    <w:rsid w:val="00423AEF"/>
    <w:rsid w:val="00437187"/>
    <w:rsid w:val="00440819"/>
    <w:rsid w:val="004461A9"/>
    <w:rsid w:val="004615B1"/>
    <w:rsid w:val="00461D03"/>
    <w:rsid w:val="00466064"/>
    <w:rsid w:val="004F64AD"/>
    <w:rsid w:val="00544231"/>
    <w:rsid w:val="005D11C6"/>
    <w:rsid w:val="005F4952"/>
    <w:rsid w:val="00604543"/>
    <w:rsid w:val="00626F46"/>
    <w:rsid w:val="00652002"/>
    <w:rsid w:val="00682D7F"/>
    <w:rsid w:val="00693986"/>
    <w:rsid w:val="006B38E3"/>
    <w:rsid w:val="006F4886"/>
    <w:rsid w:val="00732346"/>
    <w:rsid w:val="00761830"/>
    <w:rsid w:val="007E72EB"/>
    <w:rsid w:val="00804038"/>
    <w:rsid w:val="00822734"/>
    <w:rsid w:val="00845435"/>
    <w:rsid w:val="00871639"/>
    <w:rsid w:val="008A5D1F"/>
    <w:rsid w:val="008B534A"/>
    <w:rsid w:val="008D7BE7"/>
    <w:rsid w:val="008E597C"/>
    <w:rsid w:val="009649E2"/>
    <w:rsid w:val="00982038"/>
    <w:rsid w:val="009A7D9A"/>
    <w:rsid w:val="009C0348"/>
    <w:rsid w:val="009C6CB0"/>
    <w:rsid w:val="009C76B0"/>
    <w:rsid w:val="009F0A83"/>
    <w:rsid w:val="00A360B3"/>
    <w:rsid w:val="00A93866"/>
    <w:rsid w:val="00B16D91"/>
    <w:rsid w:val="00B412E0"/>
    <w:rsid w:val="00B6040B"/>
    <w:rsid w:val="00B92490"/>
    <w:rsid w:val="00BA595A"/>
    <w:rsid w:val="00BC05B9"/>
    <w:rsid w:val="00C04A38"/>
    <w:rsid w:val="00C61FA5"/>
    <w:rsid w:val="00CA5ED7"/>
    <w:rsid w:val="00CD04D6"/>
    <w:rsid w:val="00CF5AA6"/>
    <w:rsid w:val="00D36F45"/>
    <w:rsid w:val="00D4333A"/>
    <w:rsid w:val="00D51798"/>
    <w:rsid w:val="00D83550"/>
    <w:rsid w:val="00E815A7"/>
    <w:rsid w:val="00EC3A9A"/>
    <w:rsid w:val="00F026D4"/>
    <w:rsid w:val="00F2028F"/>
    <w:rsid w:val="00F26038"/>
    <w:rsid w:val="00F6678D"/>
    <w:rsid w:val="00FB5690"/>
    <w:rsid w:val="00FF1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uiPriority="59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313E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48</TotalTime>
  <Pages>1</Pages>
  <Words>310</Words>
  <Characters>1768</Characters>
  <Application>Microsoft Office Outlook</Application>
  <DocSecurity>0</DocSecurity>
  <Lines>0</Lines>
  <Paragraphs>0</Paragraphs>
  <ScaleCrop>false</ScaleCrop>
  <Company>MZOŠ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Mario</dc:creator>
  <cp:keywords/>
  <dc:description/>
  <cp:lastModifiedBy>Windows User</cp:lastModifiedBy>
  <cp:revision>24</cp:revision>
  <cp:lastPrinted>2018-06-13T11:28:00Z</cp:lastPrinted>
  <dcterms:created xsi:type="dcterms:W3CDTF">2022-03-08T17:58:00Z</dcterms:created>
  <dcterms:modified xsi:type="dcterms:W3CDTF">2022-03-16T08:10:00Z</dcterms:modified>
</cp:coreProperties>
</file>