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PRIJEDLOG</w:t>
      </w: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Na temelju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članka 48. stavka 4. Zakona o predškolskom odgoju i obrazovanju („Narodne novine“ broj 10/97, 107/07, 94/13, 98/19 i 57/22) i članka 91. Statuta Općine Blato („Službeni glasnik Općine Blato“ broj 2/21), Općinsko vijeće Općine Blato na svojoj ….. sjednici održanoj …………… 2022. godine, donijelo je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ODLUKU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 utvr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đivanju mjerila za naplatu usluga Predškolske ustanove „Dječji vrtić Blato"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od roditelja-korisnika usluga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I. OP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ĆE ODREDBE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Članak 1.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Ovom Odlukom utvr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đuju se mjerila za naplatu usluga Predškolske ustanove „Dječji vrtić Blato“ čiji osnivač je Općina Blato (u daljnjem tekstu: Dječji vrtić) od roditelja-korisnika usluga.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Odredbe ove Odluke na odgovaraju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 način primjenjuju se i na skrbnike djece koja pohađaju Dječji vrtić.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ćina Blato kao osnivač osigurava sredstva za rad Dječjeg vrtića.</w:t>
      </w:r>
    </w:p>
    <w:p>
      <w:pPr>
        <w:spacing w:before="0" w:after="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II. PROGRAMI DJE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ČJEG VRTIĆA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Članak 2.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U Dje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čjem vrtiću ostvaruju se slijedeći redoviti programi: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 cjelodnevni program za djecu u dobi od navršene godine dana do polaska u školu,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 poludnevni program za djecu u dobi od navršene godine dana do polaska u školu,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 program predškole (kra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 program).</w:t>
      </w:r>
    </w:p>
    <w:p>
      <w:pPr>
        <w:spacing w:before="0" w:after="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III. MJERILA ZA NAPLATU USLUGE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Članak 3.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Sredstva za programe Dje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čjeg vrtića osiguravaju se: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-iz Prora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čuna Općine Blato,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-sudjelovanjem roditelja u financiranju dijela ekonomske cijene programa,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-sufinanciranjem iz Državnog prora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čuna (kraći program predškole).</w:t>
      </w:r>
    </w:p>
    <w:p>
      <w:pPr>
        <w:spacing w:before="0" w:after="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Članak 4.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Osnova za utvr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đivanje potrebnih sredstava za djelatnost predškolskog odgoja i obrazovanja djece predškolske dobi u Dječjem vrtiću utvrđuje se na osnovi ukupnih godišnjih rashoda i procijenjenog prosječnog godišnjeg broja korisnika usluga programa Dječjeg vrtića za kalendarsku godinu.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Ukupni godišnji rashodi iz stavka 1. ovog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članka obuhvaćaju troškove smještaja djece utvrđene Državnim pedagoškim standardom predškolskog odgoja i naobrazbe i to: izdatke za zaposlenike (bruto plaće, naknade i materijalna prava radnika), prehranu djece, uvjete boravka djece (materijalni izdaci, energija i komunalije, tekuće održavanje objekta i opreme), nabavu namještaja i opreme, nabavu sitnog inventara, a ne obuhvaćaju troškove izgradnje i adaptacije objekta.</w:t>
      </w:r>
    </w:p>
    <w:p>
      <w:pPr>
        <w:spacing w:before="0" w:after="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Članak 5.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Ekonomska cijena obuhva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ća rashode koji su definirani Državnim pedagoškim standardom pedagoškog odgoja i naobrazbe i stvarne rashode provedbe svakog pojedinog programa.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Ekonomska cijena za cjelodnevni program mjese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 iznosi 1.870,00 kuna, dok za poludnevni program mjesečno iznosi 1.170,00 kuna.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Sufinanciranje cijene usluga dijeli se u omjeru kako slijedi: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 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ćina Blato kao osnivač u udjelu od 70%.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 Roditelji u udjelu od 30%.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Članak 6.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Iznos sudjelovanja roditelja-korisnika usluga djece s prebivalištem na podru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čju Općine Blato u ekonomskoj cijeni redovitih programa mjesečno je: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-za cjelodnevni program za djecu u dobi od navršene godine dana do polaska u školu 560,00 kuna po djetetu,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-za poludnevni program za djecu u dobi od navršene godine dana do polaska u školu 350,00 kuna po djetetu.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Preostali iznos do pune ekonomske cijene za roditelje-korisnike usluga djece s prebivalištem na podru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čju Općine Blato financira Općine Blato iz svog proračuna.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Članak 7.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 program predškole (250 sati) namijenjen je djeci u godini dana prije polaska u osnovnu školu koja nisu obuhvaćena redovitim programom. Za roditelje program je besplatan i sufinancira se iz Državnog proračuna. Osnivač osigurava provedbu programa.</w:t>
      </w:r>
    </w:p>
    <w:p>
      <w:pPr>
        <w:spacing w:before="0" w:after="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IV. OLAKŠICE I OSLOBA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ĐANJA ZA RODITELJE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Članak 8.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Sudjelovanje roditelja u cijeni programa umanjuje se prema slijede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ćim mjerilima: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1. Dvoje djece u vrti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ću iz istog kućanstva (za prvo i drugo dijete roditelji plaćaju 80% roditeljskog udjela u cijeni programa kojeg dijete polazi).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2. Troje i više djece u vrti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ću iz istog kućanstva (za prvo i drugo dijete roditelji plaćaju 80% roditeljskog udjela u cijeni programa kojeg dijete polazi, za treće i slijedeće dijete ne plaćaju).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3. Neboravak djeteta u vrti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ću puna dva tjedna, odjedanput ili po tjedan u mjesecu (bolest, preseljenje i sl.) 50% roditeljskog udjela u cijeni programa kojeg dijete polazi.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4. Neboravak djeteta u vrti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ću za vrijeme ljetnih mjeseci (ljetni ispis) uz prethodnu najavu (srpanj, kolovoz) 50% roditeljskog udjela u cijeni programa kojeg dijete polazi.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5. Neboravak djeteta u vrti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ću cijeli mjesec (korištenje godišnjeg odmora roditelja) 50% roditeljskog udjela u cijeni programa kojeg dijete polazi.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Roditelji-korisnici mogu koristiti samo jednu olakšicu koja je za njih najpovoljnija.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 obveza sudjelovanja u cijeni programa na traženje roditelja-korisnika, osloba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đaju se u cijelosti: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1. Djeca bez oba roditelja.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2. Djeca samohranog roditelja.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3. Djeca s teško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ćama u razvoju.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4. Djeca roditelja-korisnika kojima je priznato pravo na zajam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čenu minimalnu naknadu  temeljem Rješenja Centra za socijalnu skrb.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V. NAPLATA USLUGE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Članak 9.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 roditeljem korisnikom usluga Dje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čji vrtić zaključuje Ugovor o pružanju usluga u kojem se definiraju prava i obveze ugovornih strana. Cijena usluge prihod je Dječjeg vrtića i uplaćuje se na žiro račun istog.</w:t>
      </w:r>
    </w:p>
    <w:p>
      <w:pPr>
        <w:spacing w:before="0" w:after="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VI. PRIJELAZNE I ZAVRŠNE ODREDBE</w:t>
      </w:r>
    </w:p>
    <w:p>
      <w:pPr>
        <w:spacing w:before="0" w:after="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Članak 10.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Ova Odluka stupa na snagu osmog dana od dana objave u „Službenom glasniku 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ćine Blato“, a primjenjivat će se od 1. rujna 2022. godine.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KLASA: </w:t>
      </w:r>
    </w:p>
    <w:p>
      <w:pPr>
        <w:spacing w:before="0" w:after="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URBROJ: </w:t>
      </w:r>
    </w:p>
    <w:p>
      <w:pPr>
        <w:spacing w:before="0" w:after="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Blato, ………..2022. godine</w:t>
      </w:r>
    </w:p>
    <w:p>
      <w:pPr>
        <w:spacing w:before="0" w:after="0" w:line="259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ĆINSKO VIJEĆE</w:t>
      </w:r>
    </w:p>
    <w:p>
      <w:pPr>
        <w:spacing w:before="0" w:after="0" w:line="259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PREDSJEDNIK</w:t>
      </w:r>
    </w:p>
    <w:p>
      <w:pPr>
        <w:spacing w:before="0" w:after="0" w:line="259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Želimir Bosni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ć, mr.pharm.,v.r.</w:t>
      </w:r>
    </w:p>
    <w:p>
      <w:pPr>
        <w:spacing w:before="0" w:after="0" w:line="259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59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 B R A Z L O Ž E N J E</w:t>
      </w:r>
    </w:p>
    <w:p>
      <w:pPr>
        <w:spacing w:before="0" w:after="160" w:line="259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Temeljem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članka 48. stavka 4. Zakona o predškolskom odgoju i obrazovanju („Narodne novine“ broj 10/97, 107/07, 94/13, 98/19 i 57/22), predstavničko tijelo jedinice lokalne samouprave, koja je osnivač dječjeg vrtića, dužno je definirati mjerila temeljem kojih se naplaćuju cijene usluga roditeljima djece – korisnika usluga.</w:t>
      </w:r>
    </w:p>
    <w:p>
      <w:pPr>
        <w:spacing w:before="0" w:after="160" w:line="259"/>
        <w:ind w:right="0" w:left="0" w:firstLine="708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U svom dosadašnjem radu, kao osniva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 Dječjeg vrtića Blato, Općina Blato nije imala ovakvu odluku, već su mjerila bila definirana kroz Program javnih potreba u odgoju i obrazovanju na području općine Blato, koji se donose svake godine uz proračun, čime je jednako tako zadovoljena zakonska obveza.</w:t>
      </w:r>
    </w:p>
    <w:p>
      <w:pPr>
        <w:spacing w:before="0" w:after="0" w:line="240"/>
        <w:ind w:right="0" w:left="0" w:firstLine="708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U Programu javnih potreba u odgoju i obrazovanju na podru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čju općine Blato do donošenja ove Odluke definirana ekonomska cijena programa za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cjelodnevni program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iznosi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1.500,00 kuna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 dok cijena programa za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poludnevni program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iznosi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930,00 kuna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spacing w:before="0" w:after="0" w:line="240"/>
        <w:ind w:right="0" w:left="0" w:firstLine="708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Utvr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đena cijena participacije programa od strane roditelja iznosi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30%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 što za poludnevni program iznosi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280,00 kuna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 a za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cjelodnevni program 450,00 kuna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 dok razliku u ekonomskoj cijeni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(70%)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snosi Općina Blato.</w:t>
      </w:r>
    </w:p>
    <w:p>
      <w:pPr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Ekonomska cijena programa, kao što je navedeno 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članku 42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  <w:t xml:space="preserve">. Državnog pedagoškog standarda predškolskog odgoja i naobrazbe („Narodne novine“ br. 63/2008 i 90/2010)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 podrazumijeva cijenu smještaja djeteta u dječji vrtić, a obuhvaća izdatke za zaposlenike (bruto plaće, naknade i materijalna prava radnika), prehranu djece, uvjete boravka djece (materijalni izdaci, energija i komunalije, tekuće održavanje objekta i opreme), nabavu namještaja i opreme te nabavu sitnog inventara.</w:t>
      </w:r>
    </w:p>
    <w:p>
      <w:pPr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U rujnu 2021. godine zapo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čeo je s radom novi područni objekt Predškolske ustanove Dječji vrtić Blato, na adresi Blato, 32. ulica 8A, čime je povećan broj upisane djece, otvorena</w:t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je i jasli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čka skupina koje nije bilo dosad u postojećem objektu, a zaposleno je i 7 novih djelatnika.</w:t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Cijena programa se nije mijenjala od 2011. godine, a rashodi za normalno funkcioniranje vrti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ća jesu i to značajno, pogotovo u ovoj pedagoškoj godini. </w:t>
      </w:r>
    </w:p>
    <w:p>
      <w:pPr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Uz to, od ove godine P.U. Dje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čji vrtić Blato će zahtjeve za upis novih korisnika obavljati isključivo putem nacionalnog portala e-Upisi, odnosno putem nacionalnog portala e-Građani.</w:t>
      </w:r>
    </w:p>
    <w:p>
      <w:pPr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Jedan od parametara koji se unose u aplikaciju je i ekonomska cijena programa, pa je i zbog toga nužno da se ova Odluka donese.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Parametri koje je potrebno uklju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čiti za izračun pune mjesečne cijene (PMC) usluge Dječjeg vrtića Blato, izračunava se na osnovi godišnjeg financijskog plana vrtića tekuće godine (FP) i  prosječnog godišnjeg broja pohađanja korisnika usluga Vrtića (PBD), prema formuli: PMC = FP : PBD : 12.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Nova ekonomska cijena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za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cjelodnevni program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iznosi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1.870,00 kuna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 a za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poludnevni program 1.170,00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kuna.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Slijedom navedenog, predlaže se pove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ćanje participacije roditelja u cijeni programa, na način da se cijena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cjelodnevnog programa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iz dosadašnjih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450,00 kuna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povećava na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560,00 kuna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 te cijena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poludnevnog programa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iz dosadašnjih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280,00 kuna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na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350,00 kuna.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</w:r>
    </w:p>
    <w:p>
      <w:pPr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Sredstva za financiranje Dje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čjeg vrtića Blato planirana su Proračunom Općine Blato za 2022. godinu i projekcijama za 2023. i 2024. godinu, u visini od 1.621.100 kuna na godišnjoj osnovi.</w:t>
      </w:r>
    </w:p>
    <w:p>
      <w:pPr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Vode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 se primjerima dobre prakse u donošenju jedinstvenog akta koji će definirati mjerila temeljem kojih se naplaćuju cijene usluga roditeljima djece – korisnika usluga, a i stvarnom potrebom iz prethodno obrazloženih razloga, predlaže se Općinskom vijeću donošenje ove Odluke.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ĆINSKI NAČELNIK</w:t>
      </w:r>
    </w:p>
    <w:p>
      <w:pPr>
        <w:spacing w:before="0" w:after="0" w:line="240"/>
        <w:ind w:right="0" w:left="0" w:firstLine="0"/>
        <w:jc w:val="righ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Ante Šeparovi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ć, dipl.ing.</w:t>
      </w: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2"/>
          <w:shd w:fill="auto" w:val="clear"/>
        </w:rPr>
        <w:t xml:space="preserve">Prijedlog Odluke izradila: Antonela Šeparovi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2"/>
          <w:shd w:fill="auto" w:val="clear"/>
        </w:rPr>
        <w:t xml:space="preserve">ć i Maja Imre</w:t>
      </w:r>
    </w:p>
    <w:p>
      <w:pPr>
        <w:spacing w:before="0" w:after="0" w:line="259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